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919056" w14:textId="4C5147F3" w:rsidR="00C352B2" w:rsidRPr="001D644D" w:rsidRDefault="00C352B2" w:rsidP="00876DDB">
      <w:pPr>
        <w:spacing w:line="480" w:lineRule="auto"/>
        <w:ind w:firstLine="720"/>
        <w:contextualSpacing/>
        <w:rPr>
          <w:rFonts w:ascii="Times New Roman" w:hAnsi="Times New Roman" w:cs="Times New Roman"/>
        </w:rPr>
      </w:pPr>
      <w:r w:rsidRPr="001D644D">
        <w:rPr>
          <w:rFonts w:ascii="Times New Roman" w:hAnsi="Times New Roman" w:cs="Times New Roman"/>
        </w:rPr>
        <w:t>Rapid changes to environmental conditions such as climate and landscape have become the normal conditions under which contemporary species must survive and reproduce.  Therefore, rapid microevolutionary changes may be critical to the survival of species in an anthropogenic world. Rates of morphological adaptation of vertebrates, once thought to be incommensurate with ecological time scales, transpire quickly in some species under novel ecosystem pressures (Palkovacs et al. 2011). The majority of human-induced microevolutionary changes observed</w:t>
      </w:r>
      <w:r w:rsidR="00A1762C">
        <w:rPr>
          <w:rFonts w:ascii="Times New Roman" w:hAnsi="Times New Roman" w:cs="Times New Roman"/>
        </w:rPr>
        <w:t xml:space="preserve"> in animals</w:t>
      </w:r>
      <w:r w:rsidRPr="001D644D">
        <w:rPr>
          <w:rFonts w:ascii="Times New Roman" w:hAnsi="Times New Roman" w:cs="Times New Roman"/>
        </w:rPr>
        <w:t>, especially morphological changes, have been in aquatic systems, with fewer studies on birds and game animals, and almost none on non-game mammals. Surprisingly, few studies have examined morphological changes due to landscape change (Palkovacs et al. 2011). Intensive agriculture provides a natural experiment of rapid simplification of landscape structure and food types, and thereby communities of vertebrates.  This rapid change provides an opportunity to test for morphological adaptations on an ecological time scale due to anthropogenic landscape modification.</w:t>
      </w:r>
    </w:p>
    <w:p w14:paraId="48206874" w14:textId="4022EA9C" w:rsidR="00C352B2" w:rsidRPr="001D644D" w:rsidRDefault="00C352B2" w:rsidP="00876DDB">
      <w:pPr>
        <w:spacing w:line="480" w:lineRule="auto"/>
        <w:ind w:firstLine="720"/>
        <w:contextualSpacing/>
        <w:rPr>
          <w:rFonts w:ascii="Times New Roman" w:hAnsi="Times New Roman" w:cs="Times New Roman"/>
        </w:rPr>
      </w:pPr>
      <w:r w:rsidRPr="001D644D">
        <w:rPr>
          <w:rFonts w:ascii="Times New Roman" w:hAnsi="Times New Roman" w:cs="Times New Roman"/>
          <w:i/>
        </w:rPr>
        <w:t xml:space="preserve">Peromyscus maniculatus bairdii </w:t>
      </w:r>
      <w:r w:rsidRPr="001D644D">
        <w:rPr>
          <w:rFonts w:ascii="Times New Roman" w:hAnsi="Times New Roman" w:cs="Times New Roman"/>
        </w:rPr>
        <w:t xml:space="preserve">are an example of a species that has experienced drastic shifts in their environmental conditions over a short time period. </w:t>
      </w:r>
      <w:r w:rsidRPr="001D644D">
        <w:rPr>
          <w:rFonts w:ascii="Times New Roman" w:hAnsi="Times New Roman" w:cs="Times New Roman"/>
          <w:i/>
        </w:rPr>
        <w:t>P.m. bairdii</w:t>
      </w:r>
      <w:r w:rsidRPr="001D644D">
        <w:rPr>
          <w:rFonts w:ascii="Times New Roman" w:hAnsi="Times New Roman" w:cs="Times New Roman"/>
        </w:rPr>
        <w:t xml:space="preserve"> are the prairie form of the common deer mouse, and are constrained to herbaceous landscapes throughout the Midwestern USA. Humans have modified 87% of this herbaceous landscape, mostly to agriculture (Samson et al. 2004). Following this conversion, </w:t>
      </w:r>
      <w:r w:rsidRPr="001D644D">
        <w:rPr>
          <w:rFonts w:ascii="Times New Roman" w:hAnsi="Times New Roman" w:cs="Times New Roman"/>
          <w:i/>
        </w:rPr>
        <w:t>P.m. bairdii</w:t>
      </w:r>
      <w:r w:rsidRPr="001D644D">
        <w:rPr>
          <w:rFonts w:ascii="Times New Roman" w:hAnsi="Times New Roman" w:cs="Times New Roman"/>
        </w:rPr>
        <w:t xml:space="preserve"> have become the most common resident vertebrates of corn-soybean rotations (this study). This rapid conversion of prairie to row crops generated a novel biome in less than 200 years. In addition, this biome has been expanding longitudinally throughout the 200 years of conversion, which creates a natural laboratory for the examination of short-term and long-term effects (NASS and Wright and Wemberly 2013).</w:t>
      </w:r>
    </w:p>
    <w:p w14:paraId="63A71F92" w14:textId="4D88A4FF" w:rsidR="00C352B2" w:rsidRPr="001D644D" w:rsidRDefault="00C352B2" w:rsidP="00876DDB">
      <w:pPr>
        <w:spacing w:line="480" w:lineRule="auto"/>
        <w:ind w:firstLine="720"/>
        <w:rPr>
          <w:rFonts w:ascii="Times New Roman" w:hAnsi="Times New Roman" w:cs="Times New Roman"/>
        </w:rPr>
      </w:pPr>
      <w:r w:rsidRPr="001D644D">
        <w:rPr>
          <w:rFonts w:ascii="Times New Roman" w:hAnsi="Times New Roman" w:cs="Times New Roman"/>
        </w:rPr>
        <w:lastRenderedPageBreak/>
        <w:t xml:space="preserve">Part of the explanation for the success of </w:t>
      </w:r>
      <w:r w:rsidRPr="001D644D">
        <w:rPr>
          <w:rFonts w:ascii="Times New Roman" w:hAnsi="Times New Roman" w:cs="Times New Roman"/>
          <w:i/>
        </w:rPr>
        <w:t xml:space="preserve">P.m. bairdii </w:t>
      </w:r>
      <w:r w:rsidRPr="001D644D">
        <w:rPr>
          <w:rFonts w:ascii="Times New Roman" w:hAnsi="Times New Roman" w:cs="Times New Roman"/>
        </w:rPr>
        <w:t xml:space="preserve">in this new system may be the species’ tolerance of a novel diet of native and non-native insects and non-native weed and crop seeds (Whitaker 1966). While the non-native insects and weed seeds may be analogous to native species, corn and soybean are completely novel food items introduced by humans. In addition, the large quantity of this high quality waste grain makes it the most important winter source of calories in agricultural fields (Foster et al. 2010 and unpublished data). This food source is two orders of magnitude larger than common forb seeds (corn: 0.3g; velvetleaf: 0.001g), and this size difference may be a significant natural selection pressure on </w:t>
      </w:r>
      <w:r w:rsidR="00C0383E">
        <w:rPr>
          <w:rFonts w:ascii="Times New Roman" w:hAnsi="Times New Roman" w:cs="Times New Roman"/>
        </w:rPr>
        <w:t>maxilla</w:t>
      </w:r>
      <w:r w:rsidRPr="001D644D">
        <w:rPr>
          <w:rFonts w:ascii="Times New Roman" w:hAnsi="Times New Roman" w:cs="Times New Roman"/>
        </w:rPr>
        <w:t xml:space="preserve"> morphology. </w:t>
      </w:r>
    </w:p>
    <w:p w14:paraId="13A0E74F" w14:textId="78934A83" w:rsidR="00C352B2" w:rsidRPr="001D644D" w:rsidRDefault="00C352B2" w:rsidP="00876DDB">
      <w:pPr>
        <w:spacing w:line="480" w:lineRule="auto"/>
        <w:ind w:firstLine="720"/>
        <w:contextualSpacing/>
        <w:rPr>
          <w:rFonts w:ascii="Times New Roman" w:hAnsi="Times New Roman" w:cs="Times New Roman"/>
        </w:rPr>
      </w:pPr>
      <w:r w:rsidRPr="001D644D">
        <w:rPr>
          <w:rFonts w:ascii="Times New Roman" w:hAnsi="Times New Roman" w:cs="Times New Roman"/>
        </w:rPr>
        <w:t xml:space="preserve">In fact, we have found that the mice strongly prefer waste grain (corn and soybean) relative to any other seed type we tested (unpublished data).  In order for the mice to process the relatively large but nutritious seeds, they may benefit from a new </w:t>
      </w:r>
      <w:r w:rsidR="00C0383E">
        <w:rPr>
          <w:rFonts w:ascii="Times New Roman" w:hAnsi="Times New Roman" w:cs="Times New Roman"/>
        </w:rPr>
        <w:t>mandible</w:t>
      </w:r>
      <w:r w:rsidRPr="001D644D">
        <w:rPr>
          <w:rFonts w:ascii="Times New Roman" w:hAnsi="Times New Roman" w:cs="Times New Roman"/>
        </w:rPr>
        <w:t xml:space="preserve"> morphology specialized for the task.  Myers et al. (1996) have shown that deer mouse </w:t>
      </w:r>
      <w:r w:rsidR="00C0383E">
        <w:rPr>
          <w:rFonts w:ascii="Times New Roman" w:hAnsi="Times New Roman" w:cs="Times New Roman"/>
        </w:rPr>
        <w:t>mandible</w:t>
      </w:r>
      <w:r w:rsidRPr="001D644D">
        <w:rPr>
          <w:rFonts w:ascii="Times New Roman" w:hAnsi="Times New Roman" w:cs="Times New Roman"/>
        </w:rPr>
        <w:t xml:space="preserve"> morphology is only slightly plastic </w:t>
      </w:r>
      <w:r w:rsidR="00B6135E">
        <w:rPr>
          <w:rFonts w:ascii="Times New Roman" w:hAnsi="Times New Roman" w:cs="Times New Roman"/>
        </w:rPr>
        <w:t>in its response</w:t>
      </w:r>
      <w:r w:rsidRPr="001D644D">
        <w:rPr>
          <w:rFonts w:ascii="Times New Roman" w:hAnsi="Times New Roman" w:cs="Times New Roman"/>
        </w:rPr>
        <w:t xml:space="preserve"> to food hardness. We also know that gape and bite force are related, and that the morphology of the skull can be an important factor in the relationship of these two parameters (</w:t>
      </w:r>
      <w:r w:rsidRPr="001F20C9">
        <w:rPr>
          <w:rFonts w:ascii="Times New Roman" w:hAnsi="Times New Roman" w:cs="Times New Roman"/>
          <w:strike/>
          <w:highlight w:val="yellow"/>
        </w:rPr>
        <w:t>Davis et al. 2010, Williams et al. 2009</w:t>
      </w:r>
      <w:r w:rsidRPr="001D644D">
        <w:rPr>
          <w:rFonts w:ascii="Times New Roman" w:hAnsi="Times New Roman" w:cs="Times New Roman"/>
        </w:rPr>
        <w:t xml:space="preserve">). Due to this relationship, we expect that </w:t>
      </w:r>
      <w:r w:rsidR="00C0383E">
        <w:rPr>
          <w:rFonts w:ascii="Times New Roman" w:hAnsi="Times New Roman" w:cs="Times New Roman"/>
        </w:rPr>
        <w:t>mandible</w:t>
      </w:r>
      <w:r w:rsidRPr="001D644D">
        <w:rPr>
          <w:rFonts w:ascii="Times New Roman" w:hAnsi="Times New Roman" w:cs="Times New Roman"/>
        </w:rPr>
        <w:t xml:space="preserve"> morphology may be strongly correlated to </w:t>
      </w:r>
      <w:r w:rsidR="00BC0AA9">
        <w:rPr>
          <w:rFonts w:ascii="Times New Roman" w:hAnsi="Times New Roman" w:cs="Times New Roman"/>
        </w:rPr>
        <w:t>feeding efficiency in the species</w:t>
      </w:r>
      <w:r w:rsidRPr="001D644D">
        <w:rPr>
          <w:rFonts w:ascii="Times New Roman" w:hAnsi="Times New Roman" w:cs="Times New Roman"/>
        </w:rPr>
        <w:t>.</w:t>
      </w:r>
    </w:p>
    <w:p w14:paraId="1ED672B4" w14:textId="6DDCF916" w:rsidR="00C352B2" w:rsidRPr="001D644D" w:rsidRDefault="00C352B2" w:rsidP="00876DDB">
      <w:pPr>
        <w:spacing w:line="480" w:lineRule="auto"/>
        <w:ind w:firstLine="720"/>
        <w:contextualSpacing/>
        <w:rPr>
          <w:rFonts w:ascii="Times New Roman" w:hAnsi="Times New Roman" w:cs="Times New Roman"/>
        </w:rPr>
      </w:pPr>
      <w:r w:rsidRPr="001D644D">
        <w:rPr>
          <w:rFonts w:ascii="Times New Roman" w:hAnsi="Times New Roman" w:cs="Times New Roman"/>
        </w:rPr>
        <w:t xml:space="preserve">Rodent morphological evolution studies are numerous (Boell and Tautz 2011, Hoekstra et al. 2006, Mullen and Hoekstra 2008, Pergams and Lacy 2008).  </w:t>
      </w:r>
      <w:r w:rsidR="00BC0AA9">
        <w:rPr>
          <w:rFonts w:ascii="Times New Roman" w:hAnsi="Times New Roman" w:cs="Times New Roman"/>
        </w:rPr>
        <w:t>For example, a</w:t>
      </w:r>
      <w:r w:rsidRPr="001D644D">
        <w:rPr>
          <w:rFonts w:ascii="Times New Roman" w:hAnsi="Times New Roman" w:cs="Times New Roman"/>
        </w:rPr>
        <w:t xml:space="preserve"> closely related species </w:t>
      </w:r>
      <w:r w:rsidRPr="001D644D">
        <w:rPr>
          <w:rFonts w:ascii="Times New Roman" w:hAnsi="Times New Roman" w:cs="Times New Roman"/>
          <w:i/>
        </w:rPr>
        <w:t>Peromyscus polionotus</w:t>
      </w:r>
      <w:r w:rsidRPr="001D644D">
        <w:rPr>
          <w:rFonts w:ascii="Times New Roman" w:hAnsi="Times New Roman" w:cs="Times New Roman"/>
        </w:rPr>
        <w:t xml:space="preserve"> has been a key example in evolution of coat color (Mullen and Hoekstra 2008).  Researchers have found that strong selection by visual predators have likely led to coat color variations of subspecies.  This approach has detected a top-down form of natural selection, with predation </w:t>
      </w:r>
      <w:r w:rsidR="00BC0AA9">
        <w:rPr>
          <w:rFonts w:ascii="Times New Roman" w:hAnsi="Times New Roman" w:cs="Times New Roman"/>
        </w:rPr>
        <w:t xml:space="preserve">acting as a </w:t>
      </w:r>
      <w:r w:rsidRPr="001D644D">
        <w:rPr>
          <w:rFonts w:ascii="Times New Roman" w:hAnsi="Times New Roman" w:cs="Times New Roman"/>
        </w:rPr>
        <w:t xml:space="preserve">force </w:t>
      </w:r>
      <w:r w:rsidR="00BC0AA9">
        <w:rPr>
          <w:rFonts w:ascii="Times New Roman" w:hAnsi="Times New Roman" w:cs="Times New Roman"/>
        </w:rPr>
        <w:t>of</w:t>
      </w:r>
      <w:r w:rsidRPr="001D644D">
        <w:rPr>
          <w:rFonts w:ascii="Times New Roman" w:hAnsi="Times New Roman" w:cs="Times New Roman"/>
        </w:rPr>
        <w:t xml:space="preserve"> evolutionary change.  Fewer studies have examined evolutionary changes of natural </w:t>
      </w:r>
      <w:r w:rsidRPr="001D644D">
        <w:rPr>
          <w:rFonts w:ascii="Times New Roman" w:hAnsi="Times New Roman" w:cs="Times New Roman"/>
          <w:i/>
        </w:rPr>
        <w:t xml:space="preserve">Peromyscus sp. </w:t>
      </w:r>
      <w:r w:rsidRPr="001D644D">
        <w:rPr>
          <w:rFonts w:ascii="Times New Roman" w:hAnsi="Times New Roman" w:cs="Times New Roman"/>
        </w:rPr>
        <w:t xml:space="preserve">populations due to bottom-up regulation from </w:t>
      </w:r>
      <w:r w:rsidRPr="001D644D">
        <w:rPr>
          <w:rFonts w:ascii="Times New Roman" w:hAnsi="Times New Roman" w:cs="Times New Roman"/>
        </w:rPr>
        <w:lastRenderedPageBreak/>
        <w:t xml:space="preserve">changes in food sources (but see Goheen et al. 2003).  Goheen et al. (2003) </w:t>
      </w:r>
      <w:r w:rsidR="00BC0AA9">
        <w:rPr>
          <w:rFonts w:ascii="Times New Roman" w:hAnsi="Times New Roman" w:cs="Times New Roman"/>
        </w:rPr>
        <w:t xml:space="preserve">did </w:t>
      </w:r>
      <w:r w:rsidRPr="001D644D">
        <w:rPr>
          <w:rFonts w:ascii="Times New Roman" w:hAnsi="Times New Roman" w:cs="Times New Roman"/>
        </w:rPr>
        <w:t>f</w:t>
      </w:r>
      <w:r w:rsidR="00BC0AA9">
        <w:rPr>
          <w:rFonts w:ascii="Times New Roman" w:hAnsi="Times New Roman" w:cs="Times New Roman"/>
        </w:rPr>
        <w:t>i</w:t>
      </w:r>
      <w:r w:rsidRPr="001D644D">
        <w:rPr>
          <w:rFonts w:ascii="Times New Roman" w:hAnsi="Times New Roman" w:cs="Times New Roman"/>
        </w:rPr>
        <w:t xml:space="preserve">nd morphological variation between locations for squirrels that had recently experienced a range expansion, </w:t>
      </w:r>
      <w:r w:rsidR="00E95D6C">
        <w:rPr>
          <w:rFonts w:ascii="Times New Roman" w:hAnsi="Times New Roman" w:cs="Times New Roman"/>
        </w:rPr>
        <w:t>and suggested</w:t>
      </w:r>
      <w:r w:rsidRPr="001D644D">
        <w:rPr>
          <w:rFonts w:ascii="Times New Roman" w:hAnsi="Times New Roman" w:cs="Times New Roman"/>
        </w:rPr>
        <w:t xml:space="preserve"> cranial morphology changes could be associated with feeding efficiency on novel food items. </w:t>
      </w:r>
    </w:p>
    <w:p w14:paraId="2866DFD1" w14:textId="6FF578C9" w:rsidR="00C352B2" w:rsidRPr="001D644D" w:rsidRDefault="00C352B2" w:rsidP="00876DDB">
      <w:pPr>
        <w:spacing w:line="480" w:lineRule="auto"/>
        <w:ind w:firstLine="720"/>
        <w:contextualSpacing/>
        <w:rPr>
          <w:rFonts w:ascii="Times New Roman" w:hAnsi="Times New Roman" w:cs="Times New Roman"/>
          <w:b/>
        </w:rPr>
      </w:pPr>
      <w:r w:rsidRPr="001D644D">
        <w:rPr>
          <w:rFonts w:ascii="Times New Roman" w:hAnsi="Times New Roman" w:cs="Times New Roman"/>
        </w:rPr>
        <w:t xml:space="preserve">Given previous findings that food types can result in significant microevolutionary patterns (Philips and Shine 2004), </w:t>
      </w:r>
      <w:r w:rsidRPr="001D644D">
        <w:rPr>
          <w:rFonts w:ascii="Times New Roman" w:hAnsi="Times New Roman" w:cs="Times New Roman"/>
          <w:i/>
        </w:rPr>
        <w:t xml:space="preserve">P.m. bairdii </w:t>
      </w:r>
      <w:r w:rsidRPr="001D644D">
        <w:rPr>
          <w:rFonts w:ascii="Times New Roman" w:hAnsi="Times New Roman" w:cs="Times New Roman"/>
        </w:rPr>
        <w:t>could be an example of such contemporary evolution (</w:t>
      </w:r>
      <w:r w:rsidRPr="001D644D">
        <w:rPr>
          <w:rFonts w:ascii="Times New Roman" w:hAnsi="Times New Roman" w:cs="Times New Roman"/>
          <w:i/>
        </w:rPr>
        <w:t xml:space="preserve">sensu </w:t>
      </w:r>
      <w:r w:rsidRPr="001D644D">
        <w:rPr>
          <w:rFonts w:ascii="Times New Roman" w:hAnsi="Times New Roman" w:cs="Times New Roman"/>
        </w:rPr>
        <w:t>Stockwell et al. 2003). In order to determine the role of human-modified landscapes in this species’ evolution, we evaluate 1) the overall shape change in this species, 2) location-specific changes in morphology, to evaluate localized evolution due to agricultural intensification, and 3) the variation among locations, to determine if the homogenization of the region has led to reduced variation in the species.</w:t>
      </w:r>
    </w:p>
    <w:p w14:paraId="3177B2D7" w14:textId="77777777" w:rsidR="00C352B2" w:rsidRPr="001D644D" w:rsidRDefault="00C352B2" w:rsidP="00876DDB">
      <w:pPr>
        <w:spacing w:line="480" w:lineRule="auto"/>
        <w:contextualSpacing/>
        <w:rPr>
          <w:rFonts w:ascii="Times New Roman" w:hAnsi="Times New Roman" w:cs="Times New Roman"/>
          <w:b/>
        </w:rPr>
      </w:pPr>
    </w:p>
    <w:p w14:paraId="5814A5C4" w14:textId="77777777" w:rsidR="00C352B2" w:rsidRDefault="00C352B2" w:rsidP="00876DDB">
      <w:pPr>
        <w:spacing w:line="480" w:lineRule="auto"/>
        <w:contextualSpacing/>
        <w:rPr>
          <w:rFonts w:ascii="Times New Roman" w:hAnsi="Times New Roman" w:cs="Times New Roman"/>
          <w:b/>
        </w:rPr>
      </w:pPr>
      <w:r w:rsidRPr="001D644D">
        <w:rPr>
          <w:rFonts w:ascii="Times New Roman" w:hAnsi="Times New Roman" w:cs="Times New Roman"/>
          <w:b/>
        </w:rPr>
        <w:t>Methods</w:t>
      </w:r>
    </w:p>
    <w:p w14:paraId="279CAA1C" w14:textId="2B9F0884" w:rsidR="00A01B3C" w:rsidRPr="00A01B3C" w:rsidRDefault="00A01B3C" w:rsidP="00876DDB">
      <w:pPr>
        <w:spacing w:line="480" w:lineRule="auto"/>
        <w:contextualSpacing/>
        <w:rPr>
          <w:rFonts w:ascii="Times New Roman" w:hAnsi="Times New Roman" w:cs="Times New Roman"/>
          <w:i/>
        </w:rPr>
      </w:pPr>
      <w:r>
        <w:rPr>
          <w:rFonts w:ascii="Times New Roman" w:hAnsi="Times New Roman" w:cs="Times New Roman"/>
          <w:i/>
        </w:rPr>
        <w:t>Digitization</w:t>
      </w:r>
    </w:p>
    <w:p w14:paraId="412BA110" w14:textId="4346A9DD" w:rsidR="00315937" w:rsidRPr="001D644D" w:rsidRDefault="00C352B2" w:rsidP="00876DDB">
      <w:pPr>
        <w:spacing w:line="480" w:lineRule="auto"/>
        <w:ind w:firstLine="720"/>
        <w:contextualSpacing/>
        <w:rPr>
          <w:rFonts w:ascii="Times New Roman" w:hAnsi="Times New Roman" w:cs="Times New Roman"/>
        </w:rPr>
      </w:pPr>
      <w:r w:rsidRPr="001D644D">
        <w:rPr>
          <w:rFonts w:ascii="Times New Roman" w:hAnsi="Times New Roman" w:cs="Times New Roman"/>
        </w:rPr>
        <w:t>In order to test our hypotheses, we compare</w:t>
      </w:r>
      <w:r w:rsidR="00A01F7E">
        <w:rPr>
          <w:rFonts w:ascii="Times New Roman" w:hAnsi="Times New Roman" w:cs="Times New Roman"/>
        </w:rPr>
        <w:t>d skull morphology of historic (</w:t>
      </w:r>
      <w:r w:rsidRPr="001D644D">
        <w:rPr>
          <w:rFonts w:ascii="Times New Roman" w:hAnsi="Times New Roman" w:cs="Times New Roman"/>
        </w:rPr>
        <w:t>1870-1910</w:t>
      </w:r>
      <w:r w:rsidR="00A01F7E">
        <w:rPr>
          <w:rFonts w:ascii="Times New Roman" w:hAnsi="Times New Roman" w:cs="Times New Roman"/>
        </w:rPr>
        <w:t xml:space="preserve">) to contemporary specimens of </w:t>
      </w:r>
      <w:r w:rsidR="00A01F7E">
        <w:rPr>
          <w:rFonts w:ascii="Times New Roman" w:hAnsi="Times New Roman" w:cs="Times New Roman"/>
          <w:i/>
        </w:rPr>
        <w:t>Peromyscus maniculatus bairdii</w:t>
      </w:r>
      <w:r w:rsidRPr="001D644D">
        <w:rPr>
          <w:rFonts w:ascii="Times New Roman" w:hAnsi="Times New Roman" w:cs="Times New Roman"/>
        </w:rPr>
        <w:t xml:space="preserve">. We </w:t>
      </w:r>
      <w:r w:rsidR="00A01F7E">
        <w:rPr>
          <w:rFonts w:ascii="Times New Roman" w:hAnsi="Times New Roman" w:cs="Times New Roman"/>
        </w:rPr>
        <w:t>created a collection of historic specimens, starting with a search of</w:t>
      </w:r>
      <w:r w:rsidRPr="001D644D">
        <w:rPr>
          <w:rFonts w:ascii="Times New Roman" w:hAnsi="Times New Roman" w:cs="Times New Roman"/>
        </w:rPr>
        <w:t xml:space="preserve"> the online database gbif.org for museum collections of </w:t>
      </w:r>
      <w:r w:rsidRPr="001D644D">
        <w:rPr>
          <w:rFonts w:ascii="Times New Roman" w:hAnsi="Times New Roman" w:cs="Times New Roman"/>
          <w:i/>
        </w:rPr>
        <w:t>P</w:t>
      </w:r>
      <w:r w:rsidR="00A01F7E">
        <w:rPr>
          <w:rFonts w:ascii="Times New Roman" w:hAnsi="Times New Roman" w:cs="Times New Roman"/>
          <w:i/>
        </w:rPr>
        <w:t>. m.</w:t>
      </w:r>
      <w:r w:rsidRPr="001D644D">
        <w:rPr>
          <w:rFonts w:ascii="Times New Roman" w:hAnsi="Times New Roman" w:cs="Times New Roman"/>
          <w:i/>
        </w:rPr>
        <w:t xml:space="preserve"> bairdii </w:t>
      </w:r>
      <w:r w:rsidRPr="001D644D">
        <w:rPr>
          <w:rFonts w:ascii="Times New Roman" w:hAnsi="Times New Roman" w:cs="Times New Roman"/>
        </w:rPr>
        <w:t xml:space="preserve">prior to 1910. </w:t>
      </w:r>
      <w:r w:rsidR="00A01F7E">
        <w:rPr>
          <w:rFonts w:ascii="Times New Roman" w:hAnsi="Times New Roman" w:cs="Times New Roman"/>
        </w:rPr>
        <w:t>In order to generate direct comparisons of historic and contemporary species, w</w:t>
      </w:r>
      <w:r w:rsidRPr="001D644D">
        <w:rPr>
          <w:rFonts w:ascii="Times New Roman" w:hAnsi="Times New Roman" w:cs="Times New Roman"/>
        </w:rPr>
        <w:t>e narrowed the possible specimens based on the concentration of historical specimens, and limited possible locations to the Midwestern United States. Our research led us to locate and use specimens from n</w:t>
      </w:r>
      <w:r w:rsidR="0090357D">
        <w:rPr>
          <w:rFonts w:ascii="Times New Roman" w:hAnsi="Times New Roman" w:cs="Times New Roman"/>
        </w:rPr>
        <w:t>ortheastern Illinois; Iowa; north</w:t>
      </w:r>
      <w:r w:rsidRPr="001D644D">
        <w:rPr>
          <w:rFonts w:ascii="Times New Roman" w:hAnsi="Times New Roman" w:cs="Times New Roman"/>
        </w:rPr>
        <w:t xml:space="preserve">eastern and Manhatten, Kansas regions; southwestern Minnnesota; </w:t>
      </w:r>
      <w:r w:rsidR="0090357D">
        <w:rPr>
          <w:rFonts w:ascii="Times New Roman" w:hAnsi="Times New Roman" w:cs="Times New Roman"/>
        </w:rPr>
        <w:t>and northeastern North Dakota (F</w:t>
      </w:r>
      <w:r w:rsidRPr="001D644D">
        <w:rPr>
          <w:rFonts w:ascii="Times New Roman" w:hAnsi="Times New Roman" w:cs="Times New Roman"/>
        </w:rPr>
        <w:t>igure 1</w:t>
      </w:r>
      <w:r w:rsidR="0090357D">
        <w:rPr>
          <w:rFonts w:ascii="Times New Roman" w:hAnsi="Times New Roman" w:cs="Times New Roman"/>
        </w:rPr>
        <w:t xml:space="preserve"> and Table 1</w:t>
      </w:r>
      <w:r w:rsidRPr="001D644D">
        <w:rPr>
          <w:rFonts w:ascii="Times New Roman" w:hAnsi="Times New Roman" w:cs="Times New Roman"/>
        </w:rPr>
        <w:t xml:space="preserve">). </w:t>
      </w:r>
      <w:r w:rsidR="00A60F96">
        <w:rPr>
          <w:rFonts w:ascii="Times New Roman" w:hAnsi="Times New Roman" w:cs="Times New Roman"/>
        </w:rPr>
        <w:t>We had specimens shipped from the National Museum of Natural History</w:t>
      </w:r>
      <w:r w:rsidRPr="001D644D">
        <w:rPr>
          <w:rFonts w:ascii="Times New Roman" w:hAnsi="Times New Roman" w:cs="Times New Roman"/>
        </w:rPr>
        <w:t>,</w:t>
      </w:r>
      <w:r w:rsidR="00A60F96">
        <w:rPr>
          <w:rFonts w:ascii="Times New Roman" w:hAnsi="Times New Roman" w:cs="Times New Roman"/>
        </w:rPr>
        <w:t xml:space="preserve"> and we visited the</w:t>
      </w:r>
      <w:r w:rsidRPr="001D644D">
        <w:rPr>
          <w:rFonts w:ascii="Times New Roman" w:hAnsi="Times New Roman" w:cs="Times New Roman"/>
        </w:rPr>
        <w:t xml:space="preserve"> Bell </w:t>
      </w:r>
      <w:r w:rsidRPr="001D644D">
        <w:rPr>
          <w:rFonts w:ascii="Times New Roman" w:hAnsi="Times New Roman" w:cs="Times New Roman"/>
        </w:rPr>
        <w:lastRenderedPageBreak/>
        <w:t>Museum of Natural History</w:t>
      </w:r>
      <w:r w:rsidR="00A60F96">
        <w:rPr>
          <w:rFonts w:ascii="Times New Roman" w:hAnsi="Times New Roman" w:cs="Times New Roman"/>
        </w:rPr>
        <w:t xml:space="preserve"> (Chicago)</w:t>
      </w:r>
      <w:r w:rsidRPr="001D644D">
        <w:rPr>
          <w:rFonts w:ascii="Times New Roman" w:hAnsi="Times New Roman" w:cs="Times New Roman"/>
        </w:rPr>
        <w:t>, University of Kansas Museum of Natural History, and University of Iowa Museum of Natural History. The vertebrate collection from the Museum of Natural History at Harvard was unavailable during our sampling period</w:t>
      </w:r>
      <w:r w:rsidR="00A60F96">
        <w:rPr>
          <w:rFonts w:ascii="Times New Roman" w:hAnsi="Times New Roman" w:cs="Times New Roman"/>
        </w:rPr>
        <w:t>, due to renovations</w:t>
      </w:r>
      <w:r w:rsidRPr="001D644D">
        <w:rPr>
          <w:rFonts w:ascii="Times New Roman" w:hAnsi="Times New Roman" w:cs="Times New Roman"/>
        </w:rPr>
        <w:t xml:space="preserve">. </w:t>
      </w:r>
    </w:p>
    <w:p w14:paraId="2B282ADE" w14:textId="2567888B" w:rsidR="00C352B2" w:rsidRPr="001D644D" w:rsidRDefault="00402F58" w:rsidP="00876DDB">
      <w:pPr>
        <w:spacing w:line="480" w:lineRule="auto"/>
        <w:ind w:firstLine="720"/>
        <w:contextualSpacing/>
        <w:rPr>
          <w:rFonts w:ascii="Times New Roman" w:hAnsi="Times New Roman" w:cs="Times New Roman"/>
        </w:rPr>
      </w:pPr>
      <w:r>
        <w:rPr>
          <w:rFonts w:ascii="Times New Roman" w:hAnsi="Times New Roman" w:cs="Times New Roman"/>
        </w:rPr>
        <w:t>Based on our historic specimens, we were able to identify six concentrations of specimens that would allow for direct comparison to contemporary specimens. We</w:t>
      </w:r>
      <w:r w:rsidR="00C352B2" w:rsidRPr="001D644D">
        <w:rPr>
          <w:rFonts w:ascii="Times New Roman" w:hAnsi="Times New Roman" w:cs="Times New Roman"/>
        </w:rPr>
        <w:t xml:space="preserve"> collected contemporary specimens from </w:t>
      </w:r>
      <w:r>
        <w:rPr>
          <w:rFonts w:ascii="Times New Roman" w:hAnsi="Times New Roman" w:cs="Times New Roman"/>
        </w:rPr>
        <w:t>each of the locations identified from this process</w:t>
      </w:r>
      <w:r w:rsidR="00C352B2" w:rsidRPr="001D644D">
        <w:rPr>
          <w:rFonts w:ascii="Times New Roman" w:hAnsi="Times New Roman" w:cs="Times New Roman"/>
        </w:rPr>
        <w:t xml:space="preserve">. </w:t>
      </w:r>
      <w:r w:rsidR="00B762EA">
        <w:rPr>
          <w:rFonts w:ascii="Times New Roman" w:hAnsi="Times New Roman" w:cs="Times New Roman"/>
        </w:rPr>
        <w:t>Mice were</w:t>
      </w:r>
      <w:r w:rsidR="00315937" w:rsidRPr="001D644D">
        <w:rPr>
          <w:rFonts w:ascii="Times New Roman" w:hAnsi="Times New Roman" w:cs="Times New Roman"/>
        </w:rPr>
        <w:t xml:space="preserve"> snap trapped, using Museum Specials</w:t>
      </w:r>
      <w:r w:rsidR="00B762EA">
        <w:rPr>
          <w:rFonts w:ascii="Times New Roman" w:hAnsi="Times New Roman" w:cs="Times New Roman"/>
        </w:rPr>
        <w:t xml:space="preserve"> within corn and soybean fields at each location</w:t>
      </w:r>
      <w:r w:rsidR="00315937" w:rsidRPr="001D644D">
        <w:rPr>
          <w:rFonts w:ascii="Times New Roman" w:hAnsi="Times New Roman" w:cs="Times New Roman"/>
        </w:rPr>
        <w:t xml:space="preserve">. </w:t>
      </w:r>
      <w:r w:rsidR="00B762EA">
        <w:rPr>
          <w:rFonts w:ascii="Times New Roman" w:hAnsi="Times New Roman" w:cs="Times New Roman"/>
        </w:rPr>
        <w:t>We collected s</w:t>
      </w:r>
      <w:r w:rsidR="00315937" w:rsidRPr="001D644D">
        <w:rPr>
          <w:rFonts w:ascii="Times New Roman" w:hAnsi="Times New Roman" w:cs="Times New Roman"/>
        </w:rPr>
        <w:t xml:space="preserve">pecimens </w:t>
      </w:r>
      <w:r w:rsidR="00557B36">
        <w:rPr>
          <w:rFonts w:ascii="Times New Roman" w:hAnsi="Times New Roman" w:cs="Times New Roman"/>
        </w:rPr>
        <w:t>from six</w:t>
      </w:r>
      <w:r w:rsidR="00315937" w:rsidRPr="001D644D">
        <w:rPr>
          <w:rFonts w:ascii="Times New Roman" w:hAnsi="Times New Roman" w:cs="Times New Roman"/>
        </w:rPr>
        <w:t xml:space="preserve"> locations: </w:t>
      </w:r>
      <w:r w:rsidR="00B762EA">
        <w:rPr>
          <w:rFonts w:ascii="Times New Roman" w:hAnsi="Times New Roman" w:cs="Times New Roman"/>
        </w:rPr>
        <w:t>Ames, IA;</w:t>
      </w:r>
      <w:r w:rsidR="00315937" w:rsidRPr="001D644D">
        <w:rPr>
          <w:rFonts w:ascii="Times New Roman" w:hAnsi="Times New Roman" w:cs="Times New Roman"/>
        </w:rPr>
        <w:t xml:space="preserve"> </w:t>
      </w:r>
      <w:r w:rsidR="00B762EA">
        <w:rPr>
          <w:rFonts w:ascii="Times New Roman" w:hAnsi="Times New Roman" w:cs="Times New Roman"/>
        </w:rPr>
        <w:t>Ottawa, KS; Manhattan, KS</w:t>
      </w:r>
      <w:r w:rsidR="00315937" w:rsidRPr="001D644D">
        <w:rPr>
          <w:rFonts w:ascii="Times New Roman" w:hAnsi="Times New Roman" w:cs="Times New Roman"/>
        </w:rPr>
        <w:t xml:space="preserve">, </w:t>
      </w:r>
      <w:r w:rsidR="00B762EA">
        <w:rPr>
          <w:rFonts w:ascii="Times New Roman" w:hAnsi="Times New Roman" w:cs="Times New Roman"/>
        </w:rPr>
        <w:t>Emerado ND;</w:t>
      </w:r>
      <w:r w:rsidR="00315937" w:rsidRPr="001D644D">
        <w:rPr>
          <w:rFonts w:ascii="Times New Roman" w:hAnsi="Times New Roman" w:cs="Times New Roman"/>
        </w:rPr>
        <w:t xml:space="preserve"> </w:t>
      </w:r>
      <w:r w:rsidR="00B762EA">
        <w:rPr>
          <w:rFonts w:ascii="Times New Roman" w:hAnsi="Times New Roman" w:cs="Times New Roman"/>
        </w:rPr>
        <w:t xml:space="preserve">Waseca, </w:t>
      </w:r>
      <w:r w:rsidR="00315937" w:rsidRPr="001D644D">
        <w:rPr>
          <w:rFonts w:ascii="Times New Roman" w:hAnsi="Times New Roman" w:cs="Times New Roman"/>
        </w:rPr>
        <w:t>M</w:t>
      </w:r>
      <w:r w:rsidR="00B762EA">
        <w:rPr>
          <w:rFonts w:ascii="Times New Roman" w:hAnsi="Times New Roman" w:cs="Times New Roman"/>
        </w:rPr>
        <w:t>N; and Shabbona, IL (Fig. 1)</w:t>
      </w:r>
      <w:r w:rsidR="00315937" w:rsidRPr="001D644D">
        <w:rPr>
          <w:rFonts w:ascii="Times New Roman" w:hAnsi="Times New Roman" w:cs="Times New Roman"/>
        </w:rPr>
        <w:t xml:space="preserve">. At each location, I attempted to collect 40 adult </w:t>
      </w:r>
      <w:r w:rsidR="00315937" w:rsidRPr="001D644D">
        <w:rPr>
          <w:rFonts w:ascii="Times New Roman" w:hAnsi="Times New Roman" w:cs="Times New Roman"/>
          <w:i/>
        </w:rPr>
        <w:t>P. m. bairdii</w:t>
      </w:r>
      <w:r w:rsidR="00315937" w:rsidRPr="001D644D">
        <w:rPr>
          <w:rFonts w:ascii="Times New Roman" w:hAnsi="Times New Roman" w:cs="Times New Roman"/>
        </w:rPr>
        <w:t xml:space="preserve">. We set traps for 1-3 nights between July and September 2012 in Iowa, Kansas, North Dakota and Minnesota. We set traps for 1-3 nights in July 2013 again in Minnesota and in Illinois. </w:t>
      </w:r>
      <w:r w:rsidR="00557B36">
        <w:rPr>
          <w:rFonts w:ascii="Times New Roman" w:hAnsi="Times New Roman" w:cs="Times New Roman"/>
        </w:rPr>
        <w:t xml:space="preserve">Specimens were put on ice and transported, below freezing, back to </w:t>
      </w:r>
      <w:r w:rsidR="00557B36" w:rsidRPr="00557B36">
        <w:rPr>
          <w:rFonts w:ascii="Times New Roman" w:hAnsi="Times New Roman" w:cs="Times New Roman"/>
        </w:rPr>
        <w:t>Iowa State University</w:t>
      </w:r>
      <w:r w:rsidR="00557B36">
        <w:rPr>
          <w:rFonts w:ascii="Times New Roman" w:hAnsi="Times New Roman" w:cs="Times New Roman"/>
        </w:rPr>
        <w:t xml:space="preserve"> for processing. We removed skulls and placed them in a dermestid beetle colony until clean. </w:t>
      </w:r>
    </w:p>
    <w:p w14:paraId="6BFD6ED4" w14:textId="4FD02F05" w:rsidR="00251243" w:rsidRDefault="003B068F" w:rsidP="00C94726">
      <w:pPr>
        <w:spacing w:line="480" w:lineRule="auto"/>
        <w:contextualSpacing/>
        <w:rPr>
          <w:rFonts w:ascii="Times New Roman" w:hAnsi="Times New Roman" w:cs="Times New Roman"/>
        </w:rPr>
      </w:pPr>
      <w:r>
        <w:rPr>
          <w:rFonts w:ascii="Times New Roman" w:hAnsi="Times New Roman" w:cs="Times New Roman"/>
        </w:rPr>
        <w:t xml:space="preserve">In order to determine the changes in shape of </w:t>
      </w:r>
      <w:r>
        <w:rPr>
          <w:rFonts w:ascii="Times New Roman" w:hAnsi="Times New Roman" w:cs="Times New Roman"/>
          <w:i/>
        </w:rPr>
        <w:t xml:space="preserve">P. m. bairdii </w:t>
      </w:r>
      <w:r w:rsidR="00614630">
        <w:rPr>
          <w:rFonts w:ascii="Times New Roman" w:hAnsi="Times New Roman" w:cs="Times New Roman"/>
        </w:rPr>
        <w:t xml:space="preserve">jaws, we collected data from upper and lower jaw structures associated with masticatory muscle attachments. To this end, </w:t>
      </w:r>
      <w:r w:rsidR="00251243" w:rsidRPr="001D644D">
        <w:rPr>
          <w:rFonts w:ascii="Times New Roman" w:hAnsi="Times New Roman" w:cs="Times New Roman"/>
        </w:rPr>
        <w:t>I</w:t>
      </w:r>
      <w:r w:rsidR="00C352B2" w:rsidRPr="001D644D">
        <w:rPr>
          <w:rFonts w:ascii="Times New Roman" w:hAnsi="Times New Roman" w:cs="Times New Roman"/>
        </w:rPr>
        <w:t xml:space="preserve"> photograph</w:t>
      </w:r>
      <w:r w:rsidR="00251243" w:rsidRPr="001D644D">
        <w:rPr>
          <w:rFonts w:ascii="Times New Roman" w:hAnsi="Times New Roman" w:cs="Times New Roman"/>
        </w:rPr>
        <w:t>ed</w:t>
      </w:r>
      <w:r w:rsidR="00C352B2" w:rsidRPr="001D644D">
        <w:rPr>
          <w:rFonts w:ascii="Times New Roman" w:hAnsi="Times New Roman" w:cs="Times New Roman"/>
        </w:rPr>
        <w:t xml:space="preserve"> </w:t>
      </w:r>
      <w:r w:rsidR="00614630">
        <w:rPr>
          <w:rFonts w:ascii="Times New Roman" w:hAnsi="Times New Roman" w:cs="Times New Roman"/>
        </w:rPr>
        <w:t>skulls and mandibles separately for all specimens (excepting a small number of historic specimens that could not be disconnected). I used a common setup of a digital camera with a macro lens, set at approximately 0.5m from the specimen. I used a Canon EOS XT with a 8.0 MP sensor with a 100mm macro lens (EF = 1:2.8). After I had collected all pictures, I</w:t>
      </w:r>
      <w:r w:rsidR="00C352B2" w:rsidRPr="001D644D">
        <w:rPr>
          <w:rFonts w:ascii="Times New Roman" w:hAnsi="Times New Roman" w:cs="Times New Roman"/>
        </w:rPr>
        <w:t xml:space="preserve"> digitize</w:t>
      </w:r>
      <w:r w:rsidR="00251243" w:rsidRPr="001D644D">
        <w:rPr>
          <w:rFonts w:ascii="Times New Roman" w:hAnsi="Times New Roman" w:cs="Times New Roman"/>
        </w:rPr>
        <w:t>d</w:t>
      </w:r>
      <w:r w:rsidR="00C352B2" w:rsidRPr="001D644D">
        <w:rPr>
          <w:rFonts w:ascii="Times New Roman" w:hAnsi="Times New Roman" w:cs="Times New Roman"/>
        </w:rPr>
        <w:t xml:space="preserve"> </w:t>
      </w:r>
      <w:r w:rsidR="00C0383E">
        <w:rPr>
          <w:rFonts w:ascii="Times New Roman" w:hAnsi="Times New Roman" w:cs="Times New Roman"/>
        </w:rPr>
        <w:t>maxilla</w:t>
      </w:r>
      <w:r w:rsidR="00614630">
        <w:rPr>
          <w:rFonts w:ascii="Times New Roman" w:hAnsi="Times New Roman" w:cs="Times New Roman"/>
        </w:rPr>
        <w:t>-zygomatic plate</w:t>
      </w:r>
      <w:r w:rsidR="00C352B2" w:rsidRPr="001D644D">
        <w:rPr>
          <w:rFonts w:ascii="Times New Roman" w:hAnsi="Times New Roman" w:cs="Times New Roman"/>
        </w:rPr>
        <w:t xml:space="preserve"> and </w:t>
      </w:r>
      <w:r w:rsidR="00C0383E">
        <w:rPr>
          <w:rFonts w:ascii="Times New Roman" w:hAnsi="Times New Roman" w:cs="Times New Roman"/>
        </w:rPr>
        <w:t>mandible</w:t>
      </w:r>
      <w:r w:rsidR="00C352B2" w:rsidRPr="001D644D">
        <w:rPr>
          <w:rFonts w:ascii="Times New Roman" w:hAnsi="Times New Roman" w:cs="Times New Roman"/>
        </w:rPr>
        <w:t xml:space="preserve"> landmarks for all specimens.  Landmarks follow</w:t>
      </w:r>
      <w:r w:rsidR="00251243" w:rsidRPr="001D644D">
        <w:rPr>
          <w:rFonts w:ascii="Times New Roman" w:hAnsi="Times New Roman" w:cs="Times New Roman"/>
        </w:rPr>
        <w:t>ed</w:t>
      </w:r>
      <w:r w:rsidR="00C352B2" w:rsidRPr="001D644D">
        <w:rPr>
          <w:rFonts w:ascii="Times New Roman" w:hAnsi="Times New Roman" w:cs="Times New Roman"/>
        </w:rPr>
        <w:t xml:space="preserve"> McPhee (2004) and Myers et al (1996), but modified for this species and question</w:t>
      </w:r>
      <w:r w:rsidR="00251243" w:rsidRPr="001D644D">
        <w:rPr>
          <w:rFonts w:ascii="Times New Roman" w:hAnsi="Times New Roman" w:cs="Times New Roman"/>
        </w:rPr>
        <w:t xml:space="preserve"> (figure 2)</w:t>
      </w:r>
      <w:r w:rsidR="00C352B2" w:rsidRPr="001D644D">
        <w:rPr>
          <w:rFonts w:ascii="Times New Roman" w:hAnsi="Times New Roman" w:cs="Times New Roman"/>
        </w:rPr>
        <w:t xml:space="preserve">. </w:t>
      </w:r>
      <w:r w:rsidR="001069EE">
        <w:rPr>
          <w:rFonts w:ascii="Times New Roman" w:hAnsi="Times New Roman" w:cs="Times New Roman"/>
        </w:rPr>
        <w:t xml:space="preserve">We digitized 9 landmarks and 7 semilandmarks on the maxilla-zygomatic plate, and 10 landmarks and 7 semilandmarks on the mandible. </w:t>
      </w:r>
      <w:r w:rsidR="00745A5E">
        <w:rPr>
          <w:rFonts w:ascii="Times New Roman" w:hAnsi="Times New Roman" w:cs="Times New Roman"/>
        </w:rPr>
        <w:t xml:space="preserve">I digitized all specimens in tpsDig2 (vers. </w:t>
      </w:r>
      <w:r w:rsidR="00745A5E">
        <w:rPr>
          <w:rFonts w:ascii="Times New Roman" w:hAnsi="Times New Roman" w:cs="Times New Roman"/>
        </w:rPr>
        <w:lastRenderedPageBreak/>
        <w:t xml:space="preserve">2.17). </w:t>
      </w:r>
      <w:r w:rsidR="00C94726" w:rsidRPr="006D290C">
        <w:rPr>
          <w:rFonts w:ascii="Times New Roman" w:hAnsi="Times New Roman" w:cs="Times New Roman"/>
        </w:rPr>
        <w:t xml:space="preserve">We re-photographed 25% of the specimens to test for errors associated with order of photography. We found no evidence that specimens from the original documentation and the new test were any different (MS = 0.00247, p = 0.22). We re-digitized 10% of specimens and found a significant effect of extensive practice on digitization of maxillae, but not mandibles. </w:t>
      </w:r>
      <w:r w:rsidR="00C94726">
        <w:rPr>
          <w:rFonts w:ascii="Times New Roman" w:hAnsi="Times New Roman" w:cs="Times New Roman"/>
        </w:rPr>
        <w:t>Therefore, I digitized all specimen maxillae again in order to remove bias.</w:t>
      </w:r>
    </w:p>
    <w:p w14:paraId="0001D5A8" w14:textId="77777777" w:rsidR="00081867" w:rsidRPr="001D644D" w:rsidRDefault="00081867" w:rsidP="00876DDB">
      <w:pPr>
        <w:spacing w:line="480" w:lineRule="auto"/>
        <w:ind w:firstLine="720"/>
        <w:contextualSpacing/>
        <w:rPr>
          <w:rFonts w:ascii="Times New Roman" w:hAnsi="Times New Roman" w:cs="Times New Roman"/>
        </w:rPr>
      </w:pPr>
    </w:p>
    <w:p w14:paraId="07D14FB3" w14:textId="63CF38F3" w:rsidR="00251243" w:rsidRPr="00A01B3C" w:rsidRDefault="00251243" w:rsidP="00A01B3C">
      <w:pPr>
        <w:spacing w:line="480" w:lineRule="auto"/>
        <w:contextualSpacing/>
        <w:rPr>
          <w:rFonts w:ascii="Times New Roman" w:hAnsi="Times New Roman" w:cs="Times New Roman"/>
          <w:i/>
        </w:rPr>
      </w:pPr>
      <w:r w:rsidRPr="00A01B3C">
        <w:rPr>
          <w:rFonts w:ascii="Times New Roman" w:hAnsi="Times New Roman" w:cs="Times New Roman"/>
          <w:i/>
        </w:rPr>
        <w:t>Statistical Methods</w:t>
      </w:r>
      <w:r w:rsidR="005D66EC">
        <w:rPr>
          <w:rFonts w:ascii="Times New Roman" w:hAnsi="Times New Roman" w:cs="Times New Roman"/>
          <w:i/>
        </w:rPr>
        <w:t xml:space="preserve"> </w:t>
      </w:r>
    </w:p>
    <w:p w14:paraId="55D980B1" w14:textId="0F60349B" w:rsidR="006772B3" w:rsidRDefault="006772B3" w:rsidP="00876DDB">
      <w:pPr>
        <w:spacing w:line="480" w:lineRule="auto"/>
        <w:ind w:firstLine="720"/>
        <w:contextualSpacing/>
        <w:rPr>
          <w:rFonts w:ascii="Times New Roman" w:hAnsi="Times New Roman" w:cs="Times New Roman"/>
        </w:rPr>
      </w:pPr>
      <w:r w:rsidRPr="001D644D">
        <w:rPr>
          <w:rFonts w:ascii="Times New Roman" w:hAnsi="Times New Roman" w:cs="Times New Roman"/>
        </w:rPr>
        <w:t>I conducted modern geometric morphometric analyses</w:t>
      </w:r>
      <w:r w:rsidR="000D2A71">
        <w:rPr>
          <w:rFonts w:ascii="Times New Roman" w:hAnsi="Times New Roman" w:cs="Times New Roman"/>
        </w:rPr>
        <w:t xml:space="preserve"> using </w:t>
      </w:r>
      <w:r w:rsidR="000D2A71">
        <w:rPr>
          <w:rFonts w:ascii="Times New Roman" w:hAnsi="Times New Roman" w:cs="Times New Roman"/>
          <w:i/>
        </w:rPr>
        <w:t xml:space="preserve">geomorph </w:t>
      </w:r>
      <w:r w:rsidR="000D2A71">
        <w:rPr>
          <w:rFonts w:ascii="Times New Roman" w:hAnsi="Times New Roman" w:cs="Times New Roman"/>
        </w:rPr>
        <w:t>(</w:t>
      </w:r>
      <w:r w:rsidR="004A555E">
        <w:rPr>
          <w:rFonts w:ascii="Times New Roman" w:hAnsi="Times New Roman" w:cs="Times New Roman"/>
        </w:rPr>
        <w:t xml:space="preserve">Adams and Otarola-Castillo, </w:t>
      </w:r>
      <w:r w:rsidR="000D2A71">
        <w:rPr>
          <w:rFonts w:ascii="Times New Roman" w:hAnsi="Times New Roman" w:cs="Times New Roman"/>
        </w:rPr>
        <w:t>vers. 1.1-3) in R (vers. 3.0.2). This</w:t>
      </w:r>
      <w:r w:rsidRPr="001D644D">
        <w:rPr>
          <w:rFonts w:ascii="Times New Roman" w:hAnsi="Times New Roman" w:cs="Times New Roman"/>
        </w:rPr>
        <w:t xml:space="preserve"> </w:t>
      </w:r>
      <w:r w:rsidR="000D2A71">
        <w:rPr>
          <w:rFonts w:ascii="Times New Roman" w:hAnsi="Times New Roman" w:cs="Times New Roman"/>
        </w:rPr>
        <w:t xml:space="preserve">analysis </w:t>
      </w:r>
      <w:r w:rsidR="001F0379">
        <w:rPr>
          <w:rFonts w:ascii="Times New Roman" w:hAnsi="Times New Roman" w:cs="Times New Roman"/>
        </w:rPr>
        <w:t>uses</w:t>
      </w:r>
      <w:r w:rsidRPr="001D644D">
        <w:rPr>
          <w:rFonts w:ascii="Times New Roman" w:hAnsi="Times New Roman" w:cs="Times New Roman"/>
        </w:rPr>
        <w:t xml:space="preserve"> a generalized Procrustes analysis </w:t>
      </w:r>
      <w:r w:rsidR="001F0379">
        <w:rPr>
          <w:rFonts w:ascii="Helvetica" w:hAnsi="Helvetica" w:cs="Helvetica"/>
          <w:sz w:val="26"/>
          <w:szCs w:val="26"/>
        </w:rPr>
        <w:t>(GPA: Gower 1975, Rohlf and Slice 1990)</w:t>
      </w:r>
      <w:r w:rsidRPr="001D644D">
        <w:rPr>
          <w:rFonts w:ascii="Times New Roman" w:hAnsi="Times New Roman" w:cs="Times New Roman"/>
        </w:rPr>
        <w:t xml:space="preserve">.  The process removes spatial artifacts of </w:t>
      </w:r>
      <w:r w:rsidR="00C94726">
        <w:rPr>
          <w:rFonts w:ascii="Times New Roman" w:hAnsi="Times New Roman" w:cs="Times New Roman"/>
        </w:rPr>
        <w:t>rotation</w:t>
      </w:r>
      <w:r w:rsidRPr="001D644D">
        <w:rPr>
          <w:rFonts w:ascii="Times New Roman" w:hAnsi="Times New Roman" w:cs="Times New Roman"/>
        </w:rPr>
        <w:t xml:space="preserve"> and position of digitized specimens, leaving only metrics of shape (Zelditch 2004).  </w:t>
      </w:r>
      <w:r w:rsidR="009B0063">
        <w:rPr>
          <w:rFonts w:ascii="Times New Roman" w:hAnsi="Times New Roman" w:cs="Times New Roman"/>
        </w:rPr>
        <w:t xml:space="preserve">Semilandmarks are slid along a 2D curve </w:t>
      </w:r>
      <w:r w:rsidR="009B0063">
        <w:rPr>
          <w:rFonts w:ascii="Helvetica" w:hAnsi="Helvetica" w:cs="Helvetica"/>
          <w:sz w:val="26"/>
          <w:szCs w:val="26"/>
        </w:rPr>
        <w:t>(see Bookstein 1991:376-382, 1997 for algorithm details)</w:t>
      </w:r>
      <w:r w:rsidR="009B0063">
        <w:rPr>
          <w:rFonts w:ascii="Times New Roman" w:hAnsi="Times New Roman" w:cs="Times New Roman"/>
        </w:rPr>
        <w:t xml:space="preserve"> </w:t>
      </w:r>
      <w:r w:rsidR="00B2218A">
        <w:rPr>
          <w:rFonts w:ascii="Times New Roman" w:hAnsi="Times New Roman" w:cs="Times New Roman"/>
        </w:rPr>
        <w:t xml:space="preserve">In this process, the centroid size (Csize) of each specimen is extracted, based on all of the landmarks. Based on these sizes, it can be determined if specimens experience allometric growth, or a change in shape correlated with growth in size. </w:t>
      </w:r>
      <w:r w:rsidR="00C94726">
        <w:rPr>
          <w:rFonts w:ascii="Times New Roman" w:hAnsi="Times New Roman" w:cs="Times New Roman"/>
        </w:rPr>
        <w:t>A</w:t>
      </w:r>
      <w:r w:rsidR="00B2218A">
        <w:rPr>
          <w:rFonts w:ascii="Times New Roman" w:hAnsi="Times New Roman" w:cs="Times New Roman"/>
        </w:rPr>
        <w:t xml:space="preserve"> common allometric component</w:t>
      </w:r>
      <w:r w:rsidR="00C94726">
        <w:rPr>
          <w:rFonts w:ascii="Times New Roman" w:hAnsi="Times New Roman" w:cs="Times New Roman"/>
        </w:rPr>
        <w:t xml:space="preserve"> (CAC)</w:t>
      </w:r>
      <w:r w:rsidR="00B2218A">
        <w:rPr>
          <w:rFonts w:ascii="Times New Roman" w:hAnsi="Times New Roman" w:cs="Times New Roman"/>
        </w:rPr>
        <w:t xml:space="preserve">, which is </w:t>
      </w:r>
      <w:r w:rsidR="00C94726">
        <w:rPr>
          <w:rFonts w:ascii="Times New Roman" w:hAnsi="Times New Roman" w:cs="Times New Roman"/>
        </w:rPr>
        <w:t>a standardized measure of shape of a single specimen</w:t>
      </w:r>
      <w:r w:rsidR="00B2218A">
        <w:rPr>
          <w:rFonts w:ascii="Times New Roman" w:hAnsi="Times New Roman" w:cs="Times New Roman"/>
        </w:rPr>
        <w:t xml:space="preserve"> relative to the mean shape of all specimens, </w:t>
      </w:r>
      <w:r w:rsidR="00C94726">
        <w:rPr>
          <w:rFonts w:ascii="Times New Roman" w:hAnsi="Times New Roman" w:cs="Times New Roman"/>
        </w:rPr>
        <w:t>can also be calculated</w:t>
      </w:r>
      <w:r w:rsidR="00C60345">
        <w:rPr>
          <w:rFonts w:ascii="Times New Roman" w:hAnsi="Times New Roman" w:cs="Times New Roman"/>
        </w:rPr>
        <w:t xml:space="preserve"> </w:t>
      </w:r>
      <w:r w:rsidR="00C60345">
        <w:rPr>
          <w:rFonts w:ascii="Helvetica" w:hAnsi="Helvetica" w:cs="Helvetica"/>
          <w:sz w:val="26"/>
          <w:szCs w:val="26"/>
        </w:rPr>
        <w:t>(Mitteroecker et al. 2004)</w:t>
      </w:r>
      <w:r w:rsidR="00C94726">
        <w:rPr>
          <w:rFonts w:ascii="Times New Roman" w:hAnsi="Times New Roman" w:cs="Times New Roman"/>
        </w:rPr>
        <w:t xml:space="preserve">. When CAC is regressed on Csize, it can be determined if there is a significant trend in shape change with size. </w:t>
      </w:r>
    </w:p>
    <w:p w14:paraId="22AB5648" w14:textId="4737C497" w:rsidR="00C94726" w:rsidRPr="001D644D" w:rsidRDefault="00C94726" w:rsidP="00876DDB">
      <w:pPr>
        <w:spacing w:line="480" w:lineRule="auto"/>
        <w:ind w:firstLine="720"/>
        <w:contextualSpacing/>
        <w:rPr>
          <w:rFonts w:ascii="Times New Roman" w:hAnsi="Times New Roman" w:cs="Times New Roman"/>
        </w:rPr>
      </w:pPr>
      <w:r>
        <w:rPr>
          <w:rFonts w:ascii="Times New Roman" w:hAnsi="Times New Roman" w:cs="Times New Roman"/>
        </w:rPr>
        <w:t xml:space="preserve">When size and rotation have been removed, the landmarks of specimens are aligned to minimize differences across all landmarks. These values are used for the remaining analyses. The x,y coordinates of specimens can be compared as matrices of coordinates by location. In order to determine if significant differences exist between groups, </w:t>
      </w:r>
      <w:r w:rsidR="00DB398A">
        <w:rPr>
          <w:rFonts w:ascii="Times New Roman" w:hAnsi="Times New Roman" w:cs="Times New Roman"/>
        </w:rPr>
        <w:t xml:space="preserve">we modeled the effects of </w:t>
      </w:r>
      <w:r w:rsidR="00DB398A">
        <w:rPr>
          <w:rFonts w:ascii="Times New Roman" w:hAnsi="Times New Roman" w:cs="Times New Roman"/>
        </w:rPr>
        <w:lastRenderedPageBreak/>
        <w:t>year, location and the interaction on the shape of structures. This analysi</w:t>
      </w:r>
      <w:r w:rsidR="006C73FD">
        <w:rPr>
          <w:rFonts w:ascii="Times New Roman" w:hAnsi="Times New Roman" w:cs="Times New Roman"/>
        </w:rPr>
        <w:t>s produces Procrustes distances, and the sum of squares is evaluated against a Procrustes ANOVA</w:t>
      </w:r>
      <w:r w:rsidR="00570135">
        <w:rPr>
          <w:rFonts w:ascii="Times New Roman" w:hAnsi="Times New Roman" w:cs="Times New Roman"/>
        </w:rPr>
        <w:t>, which is analogous to a permutational MANOVA</w:t>
      </w:r>
      <w:r w:rsidR="006C73FD">
        <w:rPr>
          <w:rFonts w:ascii="Times New Roman" w:hAnsi="Times New Roman" w:cs="Times New Roman"/>
        </w:rPr>
        <w:t xml:space="preserve"> (Goodall 1991, Anderson 2001)</w:t>
      </w:r>
      <w:r w:rsidR="00570135">
        <w:rPr>
          <w:rFonts w:ascii="Times New Roman" w:hAnsi="Times New Roman" w:cs="Times New Roman"/>
        </w:rPr>
        <w:t xml:space="preserve">. Thin plate spline deformation grids qualitatively describe changes in shape between historic and contemporary specimens. Non-parallel lines in a deformation grid indicate a change in shape. Trajectories of changes can also be calculated from the gpa-generated values. Specifically, the distance and direction </w:t>
      </w:r>
      <w:r w:rsidR="000B3FA8">
        <w:rPr>
          <w:rFonts w:ascii="Times New Roman" w:hAnsi="Times New Roman" w:cs="Times New Roman"/>
        </w:rPr>
        <w:t>of a trajectory are calculated in 2D space of PC axis 1 and 2. This is calculated f</w:t>
      </w:r>
      <w:r w:rsidR="00570135">
        <w:rPr>
          <w:rFonts w:ascii="Times New Roman" w:hAnsi="Times New Roman" w:cs="Times New Roman"/>
        </w:rPr>
        <w:t>rom the reference (historic) to the target (contemporary) average specimen at each location.</w:t>
      </w:r>
      <w:r w:rsidR="00243194">
        <w:rPr>
          <w:rFonts w:ascii="Times New Roman" w:hAnsi="Times New Roman" w:cs="Times New Roman"/>
        </w:rPr>
        <w:t xml:space="preserve"> These trajectories are then evaluated against one another to determine significant differences in size or direction of change. </w:t>
      </w:r>
      <w:r w:rsidR="00B2318C">
        <w:rPr>
          <w:rFonts w:ascii="Helvetica" w:hAnsi="Helvetica" w:cs="Helvetica"/>
          <w:sz w:val="26"/>
          <w:szCs w:val="26"/>
        </w:rPr>
        <w:t>(see Collyer and Adams 2007; Adams and Collyer 2007; Adams and Collyer 2009).</w:t>
      </w:r>
    </w:p>
    <w:p w14:paraId="340A57B2" w14:textId="77777777" w:rsidR="00671D9C" w:rsidRPr="001D644D" w:rsidRDefault="00671D9C" w:rsidP="00876DDB">
      <w:pPr>
        <w:spacing w:line="480" w:lineRule="auto"/>
        <w:ind w:firstLine="720"/>
        <w:contextualSpacing/>
        <w:rPr>
          <w:rFonts w:ascii="Times New Roman" w:hAnsi="Times New Roman" w:cs="Times New Roman"/>
        </w:rPr>
      </w:pPr>
    </w:p>
    <w:p w14:paraId="72096F89" w14:textId="3AC1030B" w:rsidR="006F13FA" w:rsidRPr="001D644D" w:rsidRDefault="006F13FA" w:rsidP="00876DDB">
      <w:pPr>
        <w:spacing w:line="480" w:lineRule="auto"/>
        <w:contextualSpacing/>
        <w:rPr>
          <w:rFonts w:ascii="Times New Roman" w:hAnsi="Times New Roman" w:cs="Times New Roman"/>
          <w:b/>
        </w:rPr>
      </w:pPr>
      <w:r w:rsidRPr="001D644D">
        <w:rPr>
          <w:rFonts w:ascii="Times New Roman" w:hAnsi="Times New Roman" w:cs="Times New Roman"/>
          <w:b/>
        </w:rPr>
        <w:t>Results</w:t>
      </w:r>
    </w:p>
    <w:p w14:paraId="610CAF6F" w14:textId="59555806" w:rsidR="00382CA0" w:rsidRDefault="006F13FA" w:rsidP="00C94726">
      <w:pPr>
        <w:spacing w:line="480" w:lineRule="auto"/>
        <w:contextualSpacing/>
        <w:rPr>
          <w:rFonts w:ascii="Times New Roman" w:hAnsi="Times New Roman" w:cs="Times New Roman"/>
        </w:rPr>
      </w:pPr>
      <w:r w:rsidRPr="001D644D">
        <w:rPr>
          <w:rFonts w:ascii="Times New Roman" w:hAnsi="Times New Roman" w:cs="Times New Roman"/>
          <w:b/>
        </w:rPr>
        <w:tab/>
      </w:r>
      <w:r w:rsidRPr="001D644D">
        <w:rPr>
          <w:rFonts w:ascii="Times New Roman" w:hAnsi="Times New Roman" w:cs="Times New Roman"/>
        </w:rPr>
        <w:t xml:space="preserve">We analyzed </w:t>
      </w:r>
      <w:r w:rsidR="006772B3">
        <w:rPr>
          <w:rFonts w:ascii="Times New Roman" w:hAnsi="Times New Roman" w:cs="Times New Roman"/>
        </w:rPr>
        <w:t>150</w:t>
      </w:r>
      <w:r w:rsidRPr="001D644D">
        <w:rPr>
          <w:rFonts w:ascii="Times New Roman" w:hAnsi="Times New Roman" w:cs="Times New Roman"/>
        </w:rPr>
        <w:t xml:space="preserve"> historical and </w:t>
      </w:r>
      <w:r w:rsidR="006772B3">
        <w:rPr>
          <w:rFonts w:ascii="Times New Roman" w:hAnsi="Times New Roman" w:cs="Times New Roman"/>
        </w:rPr>
        <w:t>160</w:t>
      </w:r>
      <w:r w:rsidRPr="001D644D">
        <w:rPr>
          <w:rFonts w:ascii="Times New Roman" w:hAnsi="Times New Roman" w:cs="Times New Roman"/>
        </w:rPr>
        <w:t xml:space="preserve"> contemporary specimens. The average shape had no outliers, and all specimens were incl</w:t>
      </w:r>
      <w:r w:rsidR="00C642D1">
        <w:rPr>
          <w:rFonts w:ascii="Times New Roman" w:hAnsi="Times New Roman" w:cs="Times New Roman"/>
        </w:rPr>
        <w:t>uded in the evaluation (Figure 1</w:t>
      </w:r>
      <w:r w:rsidRPr="001D644D">
        <w:rPr>
          <w:rFonts w:ascii="Times New Roman" w:hAnsi="Times New Roman" w:cs="Times New Roman"/>
        </w:rPr>
        <w:t xml:space="preserve">). </w:t>
      </w:r>
      <w:r w:rsidR="00C22928">
        <w:rPr>
          <w:rFonts w:ascii="Times New Roman" w:hAnsi="Times New Roman" w:cs="Times New Roman"/>
        </w:rPr>
        <w:t xml:space="preserve">We found </w:t>
      </w:r>
      <w:r w:rsidR="00BC1A6C" w:rsidRPr="001D644D">
        <w:rPr>
          <w:rFonts w:ascii="Times New Roman" w:hAnsi="Times New Roman" w:cs="Times New Roman"/>
        </w:rPr>
        <w:t>significant</w:t>
      </w:r>
      <w:r w:rsidR="00956BA1" w:rsidRPr="001D644D">
        <w:rPr>
          <w:rFonts w:ascii="Times New Roman" w:hAnsi="Times New Roman" w:cs="Times New Roman"/>
        </w:rPr>
        <w:t xml:space="preserve"> allometry</w:t>
      </w:r>
      <w:r w:rsidR="00BC1A6C">
        <w:rPr>
          <w:rFonts w:ascii="Times New Roman" w:hAnsi="Times New Roman" w:cs="Times New Roman"/>
        </w:rPr>
        <w:t xml:space="preserve"> for </w:t>
      </w:r>
      <w:r w:rsidR="00C0383E">
        <w:rPr>
          <w:rFonts w:ascii="Times New Roman" w:hAnsi="Times New Roman" w:cs="Times New Roman"/>
        </w:rPr>
        <w:t>mandible</w:t>
      </w:r>
      <w:r w:rsidR="00BC1A6C">
        <w:rPr>
          <w:rFonts w:ascii="Times New Roman" w:hAnsi="Times New Roman" w:cs="Times New Roman"/>
        </w:rPr>
        <w:t xml:space="preserve">s and </w:t>
      </w:r>
      <w:r w:rsidR="00C0383E">
        <w:rPr>
          <w:rFonts w:ascii="Times New Roman" w:hAnsi="Times New Roman" w:cs="Times New Roman"/>
        </w:rPr>
        <w:t>maxillae</w:t>
      </w:r>
      <w:r w:rsidR="002B5983">
        <w:rPr>
          <w:rFonts w:ascii="Times New Roman" w:hAnsi="Times New Roman" w:cs="Times New Roman"/>
        </w:rPr>
        <w:t xml:space="preserve"> across all specimens (</w:t>
      </w:r>
      <w:r w:rsidR="00C0383E">
        <w:rPr>
          <w:rFonts w:ascii="Times New Roman" w:hAnsi="Times New Roman" w:cs="Times New Roman"/>
        </w:rPr>
        <w:t>maxillae</w:t>
      </w:r>
      <w:r w:rsidR="002B5983">
        <w:rPr>
          <w:rFonts w:ascii="Times New Roman" w:hAnsi="Times New Roman" w:cs="Times New Roman"/>
        </w:rPr>
        <w:t>: MSE = 0.02, F</w:t>
      </w:r>
      <w:r w:rsidR="001C7343" w:rsidRPr="001C7343">
        <w:rPr>
          <w:rFonts w:ascii="Times New Roman" w:hAnsi="Times New Roman" w:cs="Times New Roman"/>
          <w:vertAlign w:val="subscript"/>
        </w:rPr>
        <w:t>1,305</w:t>
      </w:r>
      <w:r w:rsidR="002B5983">
        <w:rPr>
          <w:rFonts w:ascii="Times New Roman" w:hAnsi="Times New Roman" w:cs="Times New Roman"/>
        </w:rPr>
        <w:t xml:space="preserve"> = 72.43, p &lt; 0.001; </w:t>
      </w:r>
      <w:r w:rsidR="00C0383E">
        <w:rPr>
          <w:rFonts w:ascii="Times New Roman" w:hAnsi="Times New Roman" w:cs="Times New Roman"/>
        </w:rPr>
        <w:t>mandible</w:t>
      </w:r>
      <w:r w:rsidR="002B5983">
        <w:rPr>
          <w:rFonts w:ascii="Times New Roman" w:hAnsi="Times New Roman" w:cs="Times New Roman"/>
        </w:rPr>
        <w:t>s: MSE = 0.011, F</w:t>
      </w:r>
      <w:r w:rsidR="001C7343" w:rsidRPr="001C7343">
        <w:rPr>
          <w:rFonts w:ascii="Times New Roman" w:hAnsi="Times New Roman" w:cs="Times New Roman"/>
          <w:vertAlign w:val="subscript"/>
        </w:rPr>
        <w:t>1,305</w:t>
      </w:r>
      <w:r w:rsidR="002B5983">
        <w:rPr>
          <w:rFonts w:ascii="Times New Roman" w:hAnsi="Times New Roman" w:cs="Times New Roman"/>
        </w:rPr>
        <w:t xml:space="preserve"> = 62.61, p &lt; 0.001)</w:t>
      </w:r>
      <w:r w:rsidR="00382CA0">
        <w:rPr>
          <w:rFonts w:ascii="Times New Roman" w:hAnsi="Times New Roman" w:cs="Times New Roman"/>
        </w:rPr>
        <w:t xml:space="preserve">. In addition to size, year is a significant predictor of </w:t>
      </w:r>
      <w:r w:rsidR="0016372C">
        <w:rPr>
          <w:rFonts w:ascii="Times New Roman" w:hAnsi="Times New Roman" w:cs="Times New Roman"/>
        </w:rPr>
        <w:t>the intercepts</w:t>
      </w:r>
      <w:r w:rsidR="00382CA0">
        <w:rPr>
          <w:rFonts w:ascii="Times New Roman" w:hAnsi="Times New Roman" w:cs="Times New Roman"/>
        </w:rPr>
        <w:t xml:space="preserve"> after accounting for location (</w:t>
      </w:r>
      <w:r w:rsidR="00C0383E" w:rsidRPr="000E535B">
        <w:rPr>
          <w:rFonts w:ascii="Times New Roman" w:hAnsi="Times New Roman" w:cs="Times New Roman"/>
        </w:rPr>
        <w:t>maxillae</w:t>
      </w:r>
      <w:r w:rsidR="00382CA0" w:rsidRPr="000E535B">
        <w:rPr>
          <w:rFonts w:ascii="Times New Roman" w:hAnsi="Times New Roman" w:cs="Times New Roman"/>
        </w:rPr>
        <w:t xml:space="preserve">: MSE = 0.001, </w:t>
      </w:r>
      <w:r w:rsidR="0016372C" w:rsidRPr="000E535B">
        <w:rPr>
          <w:rFonts w:ascii="Times New Roman" w:hAnsi="Times New Roman" w:cs="Times New Roman"/>
        </w:rPr>
        <w:t>F</w:t>
      </w:r>
      <w:r w:rsidR="001C7343" w:rsidRPr="001C7343">
        <w:rPr>
          <w:rFonts w:ascii="Times New Roman" w:hAnsi="Times New Roman" w:cs="Times New Roman"/>
          <w:vertAlign w:val="subscript"/>
        </w:rPr>
        <w:t>1,305</w:t>
      </w:r>
      <w:r w:rsidR="0016372C" w:rsidRPr="000E535B">
        <w:rPr>
          <w:rFonts w:ascii="Times New Roman" w:hAnsi="Times New Roman" w:cs="Times New Roman"/>
        </w:rPr>
        <w:t xml:space="preserve"> = 3.96, </w:t>
      </w:r>
      <w:r w:rsidR="00382CA0" w:rsidRPr="000E535B">
        <w:rPr>
          <w:rFonts w:ascii="Times New Roman" w:hAnsi="Times New Roman" w:cs="Times New Roman"/>
        </w:rPr>
        <w:t xml:space="preserve">p = 0.048; </w:t>
      </w:r>
      <w:r w:rsidR="00C0383E" w:rsidRPr="000E535B">
        <w:rPr>
          <w:rFonts w:ascii="Times New Roman" w:hAnsi="Times New Roman" w:cs="Times New Roman"/>
        </w:rPr>
        <w:t>mandible</w:t>
      </w:r>
      <w:r w:rsidR="00382CA0" w:rsidRPr="000E535B">
        <w:rPr>
          <w:rFonts w:ascii="Times New Roman" w:hAnsi="Times New Roman" w:cs="Times New Roman"/>
        </w:rPr>
        <w:t xml:space="preserve">s: MSE = 0.007, </w:t>
      </w:r>
      <w:r w:rsidR="0016372C" w:rsidRPr="000E535B">
        <w:rPr>
          <w:rFonts w:ascii="Times New Roman" w:hAnsi="Times New Roman" w:cs="Times New Roman"/>
        </w:rPr>
        <w:t>F</w:t>
      </w:r>
      <w:r w:rsidR="001C7343" w:rsidRPr="001C7343">
        <w:rPr>
          <w:rFonts w:ascii="Times New Roman" w:hAnsi="Times New Roman" w:cs="Times New Roman"/>
          <w:vertAlign w:val="subscript"/>
        </w:rPr>
        <w:t>1,305</w:t>
      </w:r>
      <w:r w:rsidR="0016372C" w:rsidRPr="000E535B">
        <w:rPr>
          <w:rFonts w:ascii="Times New Roman" w:hAnsi="Times New Roman" w:cs="Times New Roman"/>
        </w:rPr>
        <w:t xml:space="preserve"> = </w:t>
      </w:r>
      <w:r w:rsidR="002B5983" w:rsidRPr="000E535B">
        <w:rPr>
          <w:rFonts w:ascii="Times New Roman" w:hAnsi="Times New Roman" w:cs="Times New Roman"/>
        </w:rPr>
        <w:t xml:space="preserve">42.25, </w:t>
      </w:r>
      <w:r w:rsidR="00382CA0" w:rsidRPr="000E535B">
        <w:rPr>
          <w:rFonts w:ascii="Times New Roman" w:hAnsi="Times New Roman" w:cs="Times New Roman"/>
        </w:rPr>
        <w:t xml:space="preserve">p &lt; 0.001). </w:t>
      </w:r>
      <w:r w:rsidR="00C0383E" w:rsidRPr="000E535B">
        <w:rPr>
          <w:rFonts w:ascii="Times New Roman" w:hAnsi="Times New Roman" w:cs="Times New Roman"/>
        </w:rPr>
        <w:t>Maxillae</w:t>
      </w:r>
      <w:r w:rsidR="002A6662" w:rsidRPr="000E535B">
        <w:rPr>
          <w:rFonts w:ascii="Times New Roman" w:hAnsi="Times New Roman" w:cs="Times New Roman"/>
        </w:rPr>
        <w:t xml:space="preserve"> </w:t>
      </w:r>
      <w:r w:rsidR="000E535B" w:rsidRPr="000E535B">
        <w:rPr>
          <w:rFonts w:ascii="Times New Roman" w:hAnsi="Times New Roman" w:cs="Times New Roman"/>
        </w:rPr>
        <w:t>from</w:t>
      </w:r>
      <w:r w:rsidR="002A6662" w:rsidRPr="000E535B">
        <w:rPr>
          <w:rFonts w:ascii="Times New Roman" w:hAnsi="Times New Roman" w:cs="Times New Roman"/>
        </w:rPr>
        <w:t xml:space="preserve"> </w:t>
      </w:r>
      <w:r w:rsidR="00CA6497" w:rsidRPr="000E535B">
        <w:rPr>
          <w:rFonts w:ascii="Times New Roman" w:hAnsi="Times New Roman" w:cs="Times New Roman"/>
        </w:rPr>
        <w:t>1900</w:t>
      </w:r>
      <w:r w:rsidR="002A6662" w:rsidRPr="000E535B">
        <w:rPr>
          <w:rFonts w:ascii="Times New Roman" w:hAnsi="Times New Roman" w:cs="Times New Roman"/>
        </w:rPr>
        <w:t xml:space="preserve"> and </w:t>
      </w:r>
      <w:r w:rsidR="00CA6497" w:rsidRPr="000E535B">
        <w:rPr>
          <w:rFonts w:ascii="Times New Roman" w:hAnsi="Times New Roman" w:cs="Times New Roman"/>
        </w:rPr>
        <w:t>2012</w:t>
      </w:r>
      <w:r w:rsidR="000E535B" w:rsidRPr="000E535B">
        <w:rPr>
          <w:rFonts w:ascii="Times New Roman" w:hAnsi="Times New Roman" w:cs="Times New Roman"/>
        </w:rPr>
        <w:t xml:space="preserve"> do not form distinct subgroups</w:t>
      </w:r>
      <w:r w:rsidR="002A6662" w:rsidRPr="000E535B">
        <w:rPr>
          <w:rFonts w:ascii="Times New Roman" w:hAnsi="Times New Roman" w:cs="Times New Roman"/>
        </w:rPr>
        <w:t xml:space="preserve">, while </w:t>
      </w:r>
      <w:r w:rsidR="00C0383E" w:rsidRPr="000E535B">
        <w:rPr>
          <w:rFonts w:ascii="Times New Roman" w:hAnsi="Times New Roman" w:cs="Times New Roman"/>
        </w:rPr>
        <w:t>mandible</w:t>
      </w:r>
      <w:r w:rsidR="00557AF6" w:rsidRPr="000E535B">
        <w:rPr>
          <w:rFonts w:ascii="Times New Roman" w:hAnsi="Times New Roman" w:cs="Times New Roman"/>
        </w:rPr>
        <w:t xml:space="preserve">s </w:t>
      </w:r>
      <w:r w:rsidR="000E535B" w:rsidRPr="000E535B">
        <w:rPr>
          <w:rFonts w:ascii="Times New Roman" w:hAnsi="Times New Roman" w:cs="Times New Roman"/>
        </w:rPr>
        <w:t>from the two time periods are clearly separated by the mean common allometric component (CAC) score, regardless of centroid size (Csize).</w:t>
      </w:r>
      <w:r w:rsidR="002A6662" w:rsidRPr="000E535B">
        <w:rPr>
          <w:rFonts w:ascii="Times New Roman" w:hAnsi="Times New Roman" w:cs="Times New Roman"/>
        </w:rPr>
        <w:t xml:space="preserve"> (Figure X)</w:t>
      </w:r>
      <w:r w:rsidR="00557AF6" w:rsidRPr="000E535B">
        <w:rPr>
          <w:rFonts w:ascii="Times New Roman" w:hAnsi="Times New Roman" w:cs="Times New Roman"/>
        </w:rPr>
        <w:t>.</w:t>
      </w:r>
      <w:r w:rsidR="00557AF6">
        <w:rPr>
          <w:rFonts w:ascii="Times New Roman" w:hAnsi="Times New Roman" w:cs="Times New Roman"/>
        </w:rPr>
        <w:t xml:space="preserve"> </w:t>
      </w:r>
      <w:r w:rsidR="002A6662">
        <w:rPr>
          <w:rFonts w:ascii="Times New Roman" w:hAnsi="Times New Roman" w:cs="Times New Roman"/>
        </w:rPr>
        <w:t xml:space="preserve">Allometric slopes </w:t>
      </w:r>
      <w:r w:rsidR="0015579F">
        <w:rPr>
          <w:rFonts w:ascii="Times New Roman" w:hAnsi="Times New Roman" w:cs="Times New Roman"/>
        </w:rPr>
        <w:t>(interactions of year and size) of contemporary specimens were shallower than historic specimens</w:t>
      </w:r>
      <w:r w:rsidR="001C7343">
        <w:rPr>
          <w:rFonts w:ascii="Times New Roman" w:hAnsi="Times New Roman" w:cs="Times New Roman"/>
        </w:rPr>
        <w:t xml:space="preserve"> (maxillae: </w:t>
      </w:r>
      <w:r w:rsidR="00D937B2">
        <w:rPr>
          <w:rFonts w:ascii="Times New Roman" w:hAnsi="Times New Roman" w:cs="Times New Roman"/>
        </w:rPr>
        <w:t xml:space="preserve">MSE = 0.003, </w:t>
      </w:r>
      <w:r w:rsidR="001C7343">
        <w:rPr>
          <w:rFonts w:ascii="Times New Roman" w:hAnsi="Times New Roman" w:cs="Times New Roman"/>
        </w:rPr>
        <w:t xml:space="preserve">0.085 vs. 0.188, </w:t>
      </w:r>
      <w:r w:rsidR="001B2204">
        <w:rPr>
          <w:rFonts w:ascii="Times New Roman" w:hAnsi="Times New Roman" w:cs="Times New Roman"/>
        </w:rPr>
        <w:t>F</w:t>
      </w:r>
      <w:r w:rsidR="001B2204" w:rsidRPr="001C7343">
        <w:rPr>
          <w:rFonts w:ascii="Times New Roman" w:hAnsi="Times New Roman" w:cs="Times New Roman"/>
          <w:vertAlign w:val="subscript"/>
        </w:rPr>
        <w:t>1,305</w:t>
      </w:r>
      <w:r w:rsidR="001B2204">
        <w:rPr>
          <w:rFonts w:ascii="Times New Roman" w:hAnsi="Times New Roman" w:cs="Times New Roman"/>
          <w:vertAlign w:val="subscript"/>
        </w:rPr>
        <w:t xml:space="preserve"> </w:t>
      </w:r>
      <w:r w:rsidR="001B2204">
        <w:rPr>
          <w:rFonts w:ascii="Times New Roman" w:hAnsi="Times New Roman" w:cs="Times New Roman"/>
        </w:rPr>
        <w:t xml:space="preserve">= 10.48, </w:t>
      </w:r>
      <w:r w:rsidR="001B2204">
        <w:rPr>
          <w:rFonts w:ascii="Times New Roman" w:hAnsi="Times New Roman" w:cs="Times New Roman"/>
        </w:rPr>
        <w:lastRenderedPageBreak/>
        <w:t>p = 0.001</w:t>
      </w:r>
      <w:r w:rsidR="001C7343">
        <w:rPr>
          <w:rFonts w:ascii="Times New Roman" w:hAnsi="Times New Roman" w:cs="Times New Roman"/>
        </w:rPr>
        <w:t>; mandibles: 0.101 vs. 0.134</w:t>
      </w:r>
      <w:r w:rsidR="001B2204">
        <w:rPr>
          <w:rFonts w:ascii="Times New Roman" w:hAnsi="Times New Roman" w:cs="Times New Roman"/>
        </w:rPr>
        <w:t xml:space="preserve">, </w:t>
      </w:r>
      <w:r w:rsidR="00D937B2">
        <w:rPr>
          <w:rFonts w:ascii="Times New Roman" w:hAnsi="Times New Roman" w:cs="Times New Roman"/>
        </w:rPr>
        <w:t xml:space="preserve">MSE = 0.0004, </w:t>
      </w:r>
      <w:r w:rsidR="001B2204">
        <w:rPr>
          <w:rFonts w:ascii="Times New Roman" w:hAnsi="Times New Roman" w:cs="Times New Roman"/>
        </w:rPr>
        <w:t>F</w:t>
      </w:r>
      <w:r w:rsidR="001B2204" w:rsidRPr="001C7343">
        <w:rPr>
          <w:rFonts w:ascii="Times New Roman" w:hAnsi="Times New Roman" w:cs="Times New Roman"/>
          <w:vertAlign w:val="subscript"/>
        </w:rPr>
        <w:t>1,305</w:t>
      </w:r>
      <w:r w:rsidR="001B2204">
        <w:rPr>
          <w:rFonts w:ascii="Times New Roman" w:hAnsi="Times New Roman" w:cs="Times New Roman"/>
          <w:vertAlign w:val="subscript"/>
        </w:rPr>
        <w:t xml:space="preserve"> </w:t>
      </w:r>
      <w:r w:rsidR="001B2204">
        <w:rPr>
          <w:rFonts w:ascii="Times New Roman" w:hAnsi="Times New Roman" w:cs="Times New Roman"/>
        </w:rPr>
        <w:t>= 2.14, p = 0.14</w:t>
      </w:r>
      <w:r w:rsidR="001C7343">
        <w:rPr>
          <w:rFonts w:ascii="Times New Roman" w:hAnsi="Times New Roman" w:cs="Times New Roman"/>
        </w:rPr>
        <w:t>)</w:t>
      </w:r>
      <w:r w:rsidR="00596E2A">
        <w:rPr>
          <w:rFonts w:ascii="Times New Roman" w:hAnsi="Times New Roman" w:cs="Times New Roman"/>
        </w:rPr>
        <w:t xml:space="preserve">, </w:t>
      </w:r>
      <w:r w:rsidR="0015579F">
        <w:rPr>
          <w:rFonts w:ascii="Times New Roman" w:hAnsi="Times New Roman" w:cs="Times New Roman"/>
        </w:rPr>
        <w:t>with</w:t>
      </w:r>
      <w:r w:rsidR="00D937B2">
        <w:rPr>
          <w:rFonts w:ascii="Times New Roman" w:hAnsi="Times New Roman" w:cs="Times New Roman"/>
        </w:rPr>
        <w:t xml:space="preserve"> a significant effect of year on slope for maxillae, but not for mandibles. Mandible</w:t>
      </w:r>
      <w:r w:rsidR="0015579F">
        <w:rPr>
          <w:rFonts w:ascii="Times New Roman" w:hAnsi="Times New Roman" w:cs="Times New Roman"/>
        </w:rPr>
        <w:t xml:space="preserve">s, in contrast, were consistently correlated with a different shape within time, </w:t>
      </w:r>
      <w:r w:rsidR="00D937B2">
        <w:rPr>
          <w:rFonts w:ascii="Times New Roman" w:hAnsi="Times New Roman" w:cs="Times New Roman"/>
        </w:rPr>
        <w:t>regardless of size</w:t>
      </w:r>
      <w:r w:rsidR="0015579F">
        <w:rPr>
          <w:rFonts w:ascii="Times New Roman" w:hAnsi="Times New Roman" w:cs="Times New Roman"/>
        </w:rPr>
        <w:t xml:space="preserve"> (Figure 3 and 4)</w:t>
      </w:r>
      <w:r w:rsidR="00D937B2">
        <w:rPr>
          <w:rFonts w:ascii="Times New Roman" w:hAnsi="Times New Roman" w:cs="Times New Roman"/>
        </w:rPr>
        <w:t>. Contemporary specimens had</w:t>
      </w:r>
      <w:r w:rsidR="00596E2A">
        <w:rPr>
          <w:rFonts w:ascii="Times New Roman" w:hAnsi="Times New Roman" w:cs="Times New Roman"/>
        </w:rPr>
        <w:t xml:space="preserve"> significan</w:t>
      </w:r>
      <w:r w:rsidR="001C7343">
        <w:rPr>
          <w:rFonts w:ascii="Times New Roman" w:hAnsi="Times New Roman" w:cs="Times New Roman"/>
        </w:rPr>
        <w:t xml:space="preserve">tly </w:t>
      </w:r>
      <w:r w:rsidR="00A057C1">
        <w:rPr>
          <w:rFonts w:ascii="Times New Roman" w:hAnsi="Times New Roman" w:cs="Times New Roman"/>
        </w:rPr>
        <w:t>higher</w:t>
      </w:r>
      <w:r w:rsidR="001C7343">
        <w:rPr>
          <w:rFonts w:ascii="Times New Roman" w:hAnsi="Times New Roman" w:cs="Times New Roman"/>
        </w:rPr>
        <w:t xml:space="preserve"> y-intercepts</w:t>
      </w:r>
      <w:r w:rsidR="00D937B2">
        <w:rPr>
          <w:rFonts w:ascii="Times New Roman" w:hAnsi="Times New Roman" w:cs="Times New Roman"/>
        </w:rPr>
        <w:t xml:space="preserve"> for both structures</w:t>
      </w:r>
      <w:r w:rsidR="001B2204">
        <w:rPr>
          <w:rFonts w:ascii="Times New Roman" w:hAnsi="Times New Roman" w:cs="Times New Roman"/>
        </w:rPr>
        <w:t xml:space="preserve"> (maxillae: </w:t>
      </w:r>
      <w:r w:rsidR="00A057C1">
        <w:rPr>
          <w:rFonts w:ascii="Times New Roman" w:hAnsi="Times New Roman" w:cs="Times New Roman"/>
        </w:rPr>
        <w:t xml:space="preserve">-0.23 </w:t>
      </w:r>
      <w:r w:rsidR="001B2204">
        <w:rPr>
          <w:rFonts w:ascii="Times New Roman" w:hAnsi="Times New Roman" w:cs="Times New Roman"/>
        </w:rPr>
        <w:t>vs.</w:t>
      </w:r>
      <w:r w:rsidR="00A057C1" w:rsidRPr="00A057C1">
        <w:rPr>
          <w:rFonts w:ascii="Times New Roman" w:hAnsi="Times New Roman" w:cs="Times New Roman"/>
        </w:rPr>
        <w:t xml:space="preserve"> </w:t>
      </w:r>
      <w:r w:rsidR="00A057C1">
        <w:rPr>
          <w:rFonts w:ascii="Times New Roman" w:hAnsi="Times New Roman" w:cs="Times New Roman"/>
        </w:rPr>
        <w:t>-0.50</w:t>
      </w:r>
      <w:r w:rsidR="001B2204">
        <w:rPr>
          <w:rFonts w:ascii="Times New Roman" w:hAnsi="Times New Roman" w:cs="Times New Roman"/>
        </w:rPr>
        <w:t>, F</w:t>
      </w:r>
      <w:r w:rsidR="001B2204" w:rsidRPr="001C7343">
        <w:rPr>
          <w:rFonts w:ascii="Times New Roman" w:hAnsi="Times New Roman" w:cs="Times New Roman"/>
          <w:vertAlign w:val="subscript"/>
        </w:rPr>
        <w:t>1,305</w:t>
      </w:r>
      <w:r w:rsidR="001B2204">
        <w:rPr>
          <w:rFonts w:ascii="Times New Roman" w:hAnsi="Times New Roman" w:cs="Times New Roman"/>
          <w:vertAlign w:val="subscript"/>
        </w:rPr>
        <w:t xml:space="preserve"> </w:t>
      </w:r>
      <w:r w:rsidR="001B2204">
        <w:rPr>
          <w:rFonts w:ascii="Times New Roman" w:hAnsi="Times New Roman" w:cs="Times New Roman"/>
        </w:rPr>
        <w:t>= 3.96, p = 0.0</w:t>
      </w:r>
      <w:r w:rsidR="00A057C1">
        <w:rPr>
          <w:rFonts w:ascii="Times New Roman" w:hAnsi="Times New Roman" w:cs="Times New Roman"/>
        </w:rPr>
        <w:t>48</w:t>
      </w:r>
      <w:r w:rsidR="001B2204">
        <w:rPr>
          <w:rFonts w:ascii="Times New Roman" w:hAnsi="Times New Roman" w:cs="Times New Roman"/>
        </w:rPr>
        <w:t xml:space="preserve">; mandibles: </w:t>
      </w:r>
      <w:r w:rsidR="00A057C1">
        <w:rPr>
          <w:rFonts w:ascii="Times New Roman" w:hAnsi="Times New Roman" w:cs="Times New Roman"/>
        </w:rPr>
        <w:t>-0.28</w:t>
      </w:r>
      <w:r w:rsidR="001B2204">
        <w:rPr>
          <w:rFonts w:ascii="Times New Roman" w:hAnsi="Times New Roman" w:cs="Times New Roman"/>
        </w:rPr>
        <w:t xml:space="preserve"> vs. </w:t>
      </w:r>
      <w:r w:rsidR="00A057C1">
        <w:rPr>
          <w:rFonts w:ascii="Times New Roman" w:hAnsi="Times New Roman" w:cs="Times New Roman"/>
        </w:rPr>
        <w:t>-0.39</w:t>
      </w:r>
      <w:r w:rsidR="001B2204">
        <w:rPr>
          <w:rFonts w:ascii="Times New Roman" w:hAnsi="Times New Roman" w:cs="Times New Roman"/>
        </w:rPr>
        <w:t>, F</w:t>
      </w:r>
      <w:r w:rsidR="001B2204" w:rsidRPr="001C7343">
        <w:rPr>
          <w:rFonts w:ascii="Times New Roman" w:hAnsi="Times New Roman" w:cs="Times New Roman"/>
          <w:vertAlign w:val="subscript"/>
        </w:rPr>
        <w:t>1,305</w:t>
      </w:r>
      <w:r w:rsidR="001B2204">
        <w:rPr>
          <w:rFonts w:ascii="Times New Roman" w:hAnsi="Times New Roman" w:cs="Times New Roman"/>
          <w:vertAlign w:val="subscript"/>
        </w:rPr>
        <w:t xml:space="preserve"> </w:t>
      </w:r>
      <w:r w:rsidR="001B2204">
        <w:rPr>
          <w:rFonts w:ascii="Times New Roman" w:hAnsi="Times New Roman" w:cs="Times New Roman"/>
        </w:rPr>
        <w:t xml:space="preserve">= </w:t>
      </w:r>
      <w:r w:rsidR="00A057C1">
        <w:rPr>
          <w:rFonts w:ascii="Times New Roman" w:hAnsi="Times New Roman" w:cs="Times New Roman"/>
        </w:rPr>
        <w:t>42.25</w:t>
      </w:r>
      <w:r w:rsidR="001B2204">
        <w:rPr>
          <w:rFonts w:ascii="Times New Roman" w:hAnsi="Times New Roman" w:cs="Times New Roman"/>
        </w:rPr>
        <w:t xml:space="preserve">, p </w:t>
      </w:r>
      <w:r w:rsidR="00A057C1">
        <w:rPr>
          <w:rFonts w:ascii="Times New Roman" w:hAnsi="Times New Roman" w:cs="Times New Roman"/>
        </w:rPr>
        <w:t>&lt; 0.001</w:t>
      </w:r>
      <w:r w:rsidR="001B2204">
        <w:rPr>
          <w:rFonts w:ascii="Times New Roman" w:hAnsi="Times New Roman" w:cs="Times New Roman"/>
        </w:rPr>
        <w:t xml:space="preserve">) </w:t>
      </w:r>
      <w:r w:rsidR="001C7343">
        <w:rPr>
          <w:rFonts w:ascii="Times New Roman" w:hAnsi="Times New Roman" w:cs="Times New Roman"/>
        </w:rPr>
        <w:t xml:space="preserve"> (Figure 4</w:t>
      </w:r>
      <w:r w:rsidR="002A6662">
        <w:rPr>
          <w:rFonts w:ascii="Times New Roman" w:hAnsi="Times New Roman" w:cs="Times New Roman"/>
        </w:rPr>
        <w:t>)</w:t>
      </w:r>
      <w:r w:rsidR="0043501B">
        <w:rPr>
          <w:rFonts w:ascii="Times New Roman" w:hAnsi="Times New Roman" w:cs="Times New Roman"/>
        </w:rPr>
        <w:t>, supporting different allometric growth patterns</w:t>
      </w:r>
      <w:r w:rsidR="002A6662">
        <w:rPr>
          <w:rFonts w:ascii="Times New Roman" w:hAnsi="Times New Roman" w:cs="Times New Roman"/>
        </w:rPr>
        <w:t xml:space="preserve">. </w:t>
      </w:r>
    </w:p>
    <w:p w14:paraId="3C739FAA" w14:textId="33919956" w:rsidR="006F13FA" w:rsidRPr="001D644D" w:rsidRDefault="00E730E1" w:rsidP="00876DDB">
      <w:pPr>
        <w:spacing w:line="480" w:lineRule="auto"/>
        <w:ind w:firstLine="720"/>
        <w:contextualSpacing/>
        <w:rPr>
          <w:rFonts w:ascii="Times New Roman" w:hAnsi="Times New Roman" w:cs="Times New Roman"/>
        </w:rPr>
      </w:pPr>
      <w:r>
        <w:rPr>
          <w:rFonts w:ascii="Times New Roman" w:hAnsi="Times New Roman" w:cs="Times New Roman"/>
        </w:rPr>
        <w:t xml:space="preserve">The average size of </w:t>
      </w:r>
      <w:r w:rsidR="00C0383E">
        <w:rPr>
          <w:rFonts w:ascii="Times New Roman" w:hAnsi="Times New Roman" w:cs="Times New Roman"/>
        </w:rPr>
        <w:t>mandible</w:t>
      </w:r>
      <w:r>
        <w:rPr>
          <w:rFonts w:ascii="Times New Roman" w:hAnsi="Times New Roman" w:cs="Times New Roman"/>
        </w:rPr>
        <w:t xml:space="preserve">s increased from </w:t>
      </w:r>
      <w:r w:rsidR="00076414">
        <w:rPr>
          <w:rFonts w:ascii="Times New Roman" w:hAnsi="Times New Roman" w:cs="Times New Roman"/>
        </w:rPr>
        <w:t>17.56 (0.89, 1SD) to 17.74 (0.87)</w:t>
      </w:r>
      <w:r w:rsidR="0043501B" w:rsidRPr="0043501B">
        <w:rPr>
          <w:rFonts w:ascii="Times New Roman" w:hAnsi="Times New Roman" w:cs="Times New Roman"/>
        </w:rPr>
        <w:t xml:space="preserve"> </w:t>
      </w:r>
      <w:r w:rsidR="0043501B">
        <w:rPr>
          <w:rFonts w:ascii="Times New Roman" w:hAnsi="Times New Roman" w:cs="Times New Roman"/>
        </w:rPr>
        <w:t>(Figure X).</w:t>
      </w:r>
      <w:r w:rsidR="00076414">
        <w:rPr>
          <w:rFonts w:ascii="Times New Roman" w:hAnsi="Times New Roman" w:cs="Times New Roman"/>
        </w:rPr>
        <w:t xml:space="preserve"> </w:t>
      </w:r>
      <w:r w:rsidR="00C0383E">
        <w:rPr>
          <w:rFonts w:ascii="Times New Roman" w:hAnsi="Times New Roman" w:cs="Times New Roman"/>
        </w:rPr>
        <w:t>Maxilla</w:t>
      </w:r>
      <w:r w:rsidR="00076414">
        <w:rPr>
          <w:rFonts w:ascii="Times New Roman" w:hAnsi="Times New Roman" w:cs="Times New Roman"/>
        </w:rPr>
        <w:t xml:space="preserve"> size also increased from 14.73 (0.92) to 15.03 (0.89). </w:t>
      </w:r>
      <w:r w:rsidR="00382CA0">
        <w:rPr>
          <w:rFonts w:ascii="Times New Roman" w:hAnsi="Times New Roman" w:cs="Times New Roman"/>
        </w:rPr>
        <w:t>Year</w:t>
      </w:r>
      <w:r w:rsidR="00BC1A6C">
        <w:rPr>
          <w:rFonts w:ascii="Times New Roman" w:hAnsi="Times New Roman" w:cs="Times New Roman"/>
        </w:rPr>
        <w:t xml:space="preserve"> and location were both significant predictors of </w:t>
      </w:r>
      <w:r w:rsidR="00382CA0">
        <w:rPr>
          <w:rFonts w:ascii="Times New Roman" w:hAnsi="Times New Roman" w:cs="Times New Roman"/>
        </w:rPr>
        <w:t>Csize</w:t>
      </w:r>
      <w:r w:rsidR="00BC1A6C">
        <w:rPr>
          <w:rFonts w:ascii="Times New Roman" w:hAnsi="Times New Roman" w:cs="Times New Roman"/>
        </w:rPr>
        <w:t xml:space="preserve"> for </w:t>
      </w:r>
      <w:r w:rsidR="00C0383E">
        <w:rPr>
          <w:rFonts w:ascii="Times New Roman" w:hAnsi="Times New Roman" w:cs="Times New Roman"/>
        </w:rPr>
        <w:t>mandible</w:t>
      </w:r>
      <w:r w:rsidR="00BC1A6C">
        <w:rPr>
          <w:rFonts w:ascii="Times New Roman" w:hAnsi="Times New Roman" w:cs="Times New Roman"/>
        </w:rPr>
        <w:t xml:space="preserve">s and </w:t>
      </w:r>
      <w:r w:rsidR="00C0383E">
        <w:rPr>
          <w:rFonts w:ascii="Times New Roman" w:hAnsi="Times New Roman" w:cs="Times New Roman"/>
        </w:rPr>
        <w:t>maxillae</w:t>
      </w:r>
      <w:r w:rsidR="00BC1A6C">
        <w:rPr>
          <w:rFonts w:ascii="Times New Roman" w:hAnsi="Times New Roman" w:cs="Times New Roman"/>
        </w:rPr>
        <w:t>, but there were no significant interactions</w:t>
      </w:r>
      <w:r w:rsidR="00956BA1" w:rsidRPr="001D644D">
        <w:rPr>
          <w:rFonts w:ascii="Times New Roman" w:hAnsi="Times New Roman" w:cs="Times New Roman"/>
        </w:rPr>
        <w:t xml:space="preserve"> </w:t>
      </w:r>
      <w:r w:rsidR="00BC1A6C">
        <w:rPr>
          <w:rFonts w:ascii="Times New Roman" w:hAnsi="Times New Roman" w:cs="Times New Roman"/>
        </w:rPr>
        <w:t>(</w:t>
      </w:r>
      <w:r w:rsidR="00C0383E">
        <w:rPr>
          <w:rFonts w:ascii="Times New Roman" w:hAnsi="Times New Roman" w:cs="Times New Roman"/>
        </w:rPr>
        <w:t>maxilla</w:t>
      </w:r>
      <w:r w:rsidR="00B87B0A">
        <w:rPr>
          <w:rFonts w:ascii="Times New Roman" w:hAnsi="Times New Roman" w:cs="Times New Roman"/>
        </w:rPr>
        <w:t xml:space="preserve"> year: MSE = 7.42, F</w:t>
      </w:r>
      <w:r w:rsidR="001C7343" w:rsidRPr="001C7343">
        <w:rPr>
          <w:rFonts w:ascii="Times New Roman" w:hAnsi="Times New Roman" w:cs="Times New Roman"/>
          <w:vertAlign w:val="subscript"/>
        </w:rPr>
        <w:t>1,</w:t>
      </w:r>
      <w:r w:rsidR="00E24BBB">
        <w:rPr>
          <w:rFonts w:ascii="Times New Roman" w:hAnsi="Times New Roman" w:cs="Times New Roman"/>
          <w:vertAlign w:val="subscript"/>
        </w:rPr>
        <w:t>299</w:t>
      </w:r>
      <w:r w:rsidR="00B87B0A">
        <w:rPr>
          <w:rFonts w:ascii="Times New Roman" w:hAnsi="Times New Roman" w:cs="Times New Roman"/>
        </w:rPr>
        <w:t xml:space="preserve"> = 10.15, p = 0.002; </w:t>
      </w:r>
      <w:r w:rsidR="00C0383E">
        <w:rPr>
          <w:rFonts w:ascii="Times New Roman" w:hAnsi="Times New Roman" w:cs="Times New Roman"/>
        </w:rPr>
        <w:t>maxilla</w:t>
      </w:r>
      <w:r w:rsidR="00B87B0A">
        <w:rPr>
          <w:rFonts w:ascii="Times New Roman" w:hAnsi="Times New Roman" w:cs="Times New Roman"/>
        </w:rPr>
        <w:t xml:space="preserve"> location: MSE = 5.63, F</w:t>
      </w:r>
      <w:r w:rsidR="001C7343">
        <w:rPr>
          <w:rFonts w:ascii="Times New Roman" w:hAnsi="Times New Roman" w:cs="Times New Roman"/>
          <w:vertAlign w:val="subscript"/>
        </w:rPr>
        <w:t>5</w:t>
      </w:r>
      <w:r w:rsidR="00E24BBB">
        <w:rPr>
          <w:rFonts w:ascii="Times New Roman" w:hAnsi="Times New Roman" w:cs="Times New Roman"/>
          <w:vertAlign w:val="subscript"/>
        </w:rPr>
        <w:t>,299</w:t>
      </w:r>
      <w:r w:rsidR="00B87B0A">
        <w:rPr>
          <w:rFonts w:ascii="Times New Roman" w:hAnsi="Times New Roman" w:cs="Times New Roman"/>
        </w:rPr>
        <w:t xml:space="preserve"> = 7.70, p &lt; 0.001 and </w:t>
      </w:r>
      <w:r w:rsidR="00C0383E">
        <w:rPr>
          <w:rFonts w:ascii="Times New Roman" w:hAnsi="Times New Roman" w:cs="Times New Roman"/>
        </w:rPr>
        <w:t>mandible</w:t>
      </w:r>
      <w:r w:rsidR="00BC1A6C">
        <w:rPr>
          <w:rFonts w:ascii="Times New Roman" w:hAnsi="Times New Roman" w:cs="Times New Roman"/>
        </w:rPr>
        <w:t xml:space="preserve"> year: MSE = 2.825, </w:t>
      </w:r>
      <w:r w:rsidR="00B87B0A">
        <w:rPr>
          <w:rFonts w:ascii="Times New Roman" w:hAnsi="Times New Roman" w:cs="Times New Roman"/>
        </w:rPr>
        <w:t>F</w:t>
      </w:r>
      <w:r w:rsidR="00E24BBB">
        <w:rPr>
          <w:rFonts w:ascii="Times New Roman" w:hAnsi="Times New Roman" w:cs="Times New Roman"/>
          <w:vertAlign w:val="subscript"/>
        </w:rPr>
        <w:t>1,299</w:t>
      </w:r>
      <w:r w:rsidR="00B87B0A">
        <w:rPr>
          <w:rFonts w:ascii="Times New Roman" w:hAnsi="Times New Roman" w:cs="Times New Roman"/>
        </w:rPr>
        <w:t xml:space="preserve"> = 4.10, </w:t>
      </w:r>
      <w:r w:rsidR="00BC1A6C">
        <w:rPr>
          <w:rFonts w:ascii="Times New Roman" w:hAnsi="Times New Roman" w:cs="Times New Roman"/>
        </w:rPr>
        <w:t xml:space="preserve">p = 0.04; </w:t>
      </w:r>
      <w:r w:rsidR="00C0383E">
        <w:rPr>
          <w:rFonts w:ascii="Times New Roman" w:hAnsi="Times New Roman" w:cs="Times New Roman"/>
        </w:rPr>
        <w:t>mandible</w:t>
      </w:r>
      <w:r w:rsidR="00BC1A6C">
        <w:rPr>
          <w:rFonts w:ascii="Times New Roman" w:hAnsi="Times New Roman" w:cs="Times New Roman"/>
        </w:rPr>
        <w:t xml:space="preserve"> location: MSE = 5.84, </w:t>
      </w:r>
      <w:r w:rsidR="00B87B0A">
        <w:rPr>
          <w:rFonts w:ascii="Times New Roman" w:hAnsi="Times New Roman" w:cs="Times New Roman"/>
        </w:rPr>
        <w:t>F</w:t>
      </w:r>
      <w:r w:rsidR="002309B9">
        <w:rPr>
          <w:rFonts w:ascii="Times New Roman" w:hAnsi="Times New Roman" w:cs="Times New Roman"/>
          <w:vertAlign w:val="subscript"/>
        </w:rPr>
        <w:t>5</w:t>
      </w:r>
      <w:r w:rsidR="00E24BBB">
        <w:rPr>
          <w:rFonts w:ascii="Times New Roman" w:hAnsi="Times New Roman" w:cs="Times New Roman"/>
          <w:vertAlign w:val="subscript"/>
        </w:rPr>
        <w:t>,299</w:t>
      </w:r>
      <w:r w:rsidR="00B87B0A">
        <w:rPr>
          <w:rFonts w:ascii="Times New Roman" w:hAnsi="Times New Roman" w:cs="Times New Roman"/>
        </w:rPr>
        <w:t xml:space="preserve"> = 8.48, p &lt;0.001; interaction effects: p = 0.13 and 0.09</w:t>
      </w:r>
      <w:r w:rsidR="00BC1A6C">
        <w:rPr>
          <w:rFonts w:ascii="Times New Roman" w:hAnsi="Times New Roman" w:cs="Times New Roman"/>
        </w:rPr>
        <w:t xml:space="preserve">) </w:t>
      </w:r>
      <w:r w:rsidR="00F7306D">
        <w:rPr>
          <w:rFonts w:ascii="Times New Roman" w:hAnsi="Times New Roman" w:cs="Times New Roman"/>
        </w:rPr>
        <w:t>(F</w:t>
      </w:r>
      <w:r w:rsidR="00417CFE">
        <w:rPr>
          <w:rFonts w:ascii="Times New Roman" w:hAnsi="Times New Roman" w:cs="Times New Roman"/>
        </w:rPr>
        <w:t>igure 5</w:t>
      </w:r>
      <w:r w:rsidR="00956BA1" w:rsidRPr="001D644D">
        <w:rPr>
          <w:rFonts w:ascii="Times New Roman" w:hAnsi="Times New Roman" w:cs="Times New Roman"/>
        </w:rPr>
        <w:t>).</w:t>
      </w:r>
      <w:r w:rsidR="00BC1A6C">
        <w:rPr>
          <w:rFonts w:ascii="Times New Roman" w:hAnsi="Times New Roman" w:cs="Times New Roman"/>
        </w:rPr>
        <w:t xml:space="preserve"> </w:t>
      </w:r>
    </w:p>
    <w:p w14:paraId="4928D6B1" w14:textId="4EC0AC90" w:rsidR="00693488" w:rsidRPr="00A01B3C" w:rsidRDefault="00076B76" w:rsidP="00BA51CD">
      <w:pPr>
        <w:spacing w:line="480" w:lineRule="auto"/>
        <w:contextualSpacing/>
        <w:rPr>
          <w:rFonts w:ascii="Times New Roman" w:hAnsi="Times New Roman" w:cs="Times New Roman"/>
          <w:highlight w:val="green"/>
        </w:rPr>
      </w:pPr>
      <w:r>
        <w:rPr>
          <w:rFonts w:ascii="Times New Roman" w:hAnsi="Times New Roman" w:cs="Times New Roman"/>
        </w:rPr>
        <w:tab/>
      </w:r>
      <w:r w:rsidR="007911EC">
        <w:rPr>
          <w:rFonts w:ascii="Times New Roman" w:hAnsi="Times New Roman" w:cs="Times New Roman"/>
        </w:rPr>
        <w:t xml:space="preserve">Mouse </w:t>
      </w:r>
      <w:r w:rsidR="00C0383E">
        <w:rPr>
          <w:rFonts w:ascii="Times New Roman" w:hAnsi="Times New Roman" w:cs="Times New Roman"/>
        </w:rPr>
        <w:t>maxilla</w:t>
      </w:r>
      <w:r w:rsidR="007911EC">
        <w:rPr>
          <w:rFonts w:ascii="Times New Roman" w:hAnsi="Times New Roman" w:cs="Times New Roman"/>
        </w:rPr>
        <w:t xml:space="preserve"> and </w:t>
      </w:r>
      <w:r w:rsidR="00C0383E">
        <w:rPr>
          <w:rFonts w:ascii="Times New Roman" w:hAnsi="Times New Roman" w:cs="Times New Roman"/>
        </w:rPr>
        <w:t>mandible</w:t>
      </w:r>
      <w:r w:rsidR="007911EC">
        <w:rPr>
          <w:rFonts w:ascii="Times New Roman" w:hAnsi="Times New Roman" w:cs="Times New Roman"/>
        </w:rPr>
        <w:t xml:space="preserve"> morphology is significantly different between years across the Midwestern US and within each location (</w:t>
      </w:r>
      <w:r w:rsidR="00C0383E">
        <w:rPr>
          <w:rFonts w:ascii="Times New Roman" w:hAnsi="Times New Roman" w:cs="Times New Roman"/>
        </w:rPr>
        <w:t>maxillae</w:t>
      </w:r>
      <w:r w:rsidR="007911EC">
        <w:rPr>
          <w:rFonts w:ascii="Times New Roman" w:hAnsi="Times New Roman" w:cs="Times New Roman"/>
        </w:rPr>
        <w:t xml:space="preserve">: location: MSE = 0.009, p = 0.01; year: MSE 0.011, p = 0.01; interaction: MSE = 0.009, p = 0.01 and </w:t>
      </w:r>
      <w:r w:rsidR="00C0383E">
        <w:rPr>
          <w:rFonts w:ascii="Times New Roman" w:hAnsi="Times New Roman" w:cs="Times New Roman"/>
        </w:rPr>
        <w:t>mandible</w:t>
      </w:r>
      <w:r w:rsidR="007911EC">
        <w:rPr>
          <w:rFonts w:ascii="Times New Roman" w:hAnsi="Times New Roman" w:cs="Times New Roman"/>
        </w:rPr>
        <w:t xml:space="preserve">s: location: MSE = 0.004, p = 0.01; year: MSE = 0.027, p = </w:t>
      </w:r>
      <w:r w:rsidR="00DE708A">
        <w:rPr>
          <w:rFonts w:ascii="Times New Roman" w:hAnsi="Times New Roman" w:cs="Times New Roman"/>
        </w:rPr>
        <w:t>0.01)</w:t>
      </w:r>
      <w:r w:rsidR="007911EC">
        <w:rPr>
          <w:rFonts w:ascii="Times New Roman" w:hAnsi="Times New Roman" w:cs="Times New Roman"/>
        </w:rPr>
        <w:t xml:space="preserve">. </w:t>
      </w:r>
      <w:r w:rsidR="00DE708A">
        <w:rPr>
          <w:rFonts w:ascii="Times New Roman" w:hAnsi="Times New Roman" w:cs="Times New Roman"/>
        </w:rPr>
        <w:t>Interaction effects for both structures were also significant (</w:t>
      </w:r>
      <w:r w:rsidR="00C0383E">
        <w:rPr>
          <w:rFonts w:ascii="Times New Roman" w:hAnsi="Times New Roman" w:cs="Times New Roman"/>
        </w:rPr>
        <w:t>maxillae</w:t>
      </w:r>
      <w:r w:rsidR="00DE708A">
        <w:rPr>
          <w:rFonts w:ascii="Times New Roman" w:hAnsi="Times New Roman" w:cs="Times New Roman"/>
        </w:rPr>
        <w:t xml:space="preserve">: MSE = 0.009, p = 0.01; </w:t>
      </w:r>
      <w:r w:rsidR="00C0383E">
        <w:rPr>
          <w:rFonts w:ascii="Times New Roman" w:hAnsi="Times New Roman" w:cs="Times New Roman"/>
        </w:rPr>
        <w:t>mandible</w:t>
      </w:r>
      <w:r w:rsidR="00DE708A">
        <w:rPr>
          <w:rFonts w:ascii="Times New Roman" w:hAnsi="Times New Roman" w:cs="Times New Roman"/>
        </w:rPr>
        <w:t xml:space="preserve">s: </w:t>
      </w:r>
      <w:r w:rsidR="002309B9">
        <w:rPr>
          <w:rFonts w:ascii="Times New Roman" w:hAnsi="Times New Roman" w:cs="Times New Roman"/>
        </w:rPr>
        <w:t xml:space="preserve">MSE </w:t>
      </w:r>
      <w:r w:rsidR="00DE708A">
        <w:rPr>
          <w:rFonts w:ascii="Times New Roman" w:hAnsi="Times New Roman" w:cs="Times New Roman"/>
        </w:rPr>
        <w:t>= 0.005, p = 0.01)</w:t>
      </w:r>
      <w:r w:rsidR="00A10E7A">
        <w:rPr>
          <w:rFonts w:ascii="Times New Roman" w:hAnsi="Times New Roman" w:cs="Times New Roman"/>
        </w:rPr>
        <w:t>.</w:t>
      </w:r>
      <w:r w:rsidR="00BA51CD">
        <w:rPr>
          <w:rFonts w:ascii="Times New Roman" w:hAnsi="Times New Roman" w:cs="Times New Roman"/>
        </w:rPr>
        <w:t xml:space="preserve"> </w:t>
      </w:r>
      <w:r w:rsidR="00693488" w:rsidRPr="00F9615F">
        <w:rPr>
          <w:rFonts w:ascii="Times New Roman" w:hAnsi="Times New Roman" w:cs="Times New Roman"/>
        </w:rPr>
        <w:t>Trajectories of</w:t>
      </w:r>
      <w:r w:rsidR="00F9615F" w:rsidRPr="00F9615F">
        <w:rPr>
          <w:rFonts w:ascii="Times New Roman" w:hAnsi="Times New Roman" w:cs="Times New Roman"/>
        </w:rPr>
        <w:t xml:space="preserve"> evolutionary</w:t>
      </w:r>
      <w:r w:rsidR="00693488" w:rsidRPr="00F9615F">
        <w:rPr>
          <w:rFonts w:ascii="Times New Roman" w:hAnsi="Times New Roman" w:cs="Times New Roman"/>
        </w:rPr>
        <w:t xml:space="preserve"> change show that </w:t>
      </w:r>
      <w:r w:rsidR="00F9615F" w:rsidRPr="00F9615F">
        <w:rPr>
          <w:rFonts w:ascii="Times New Roman" w:hAnsi="Times New Roman" w:cs="Times New Roman"/>
        </w:rPr>
        <w:t>maxillae have experienced little directional change along the two major PC axes (Figure 6). In contrast, mandible morphology has clearly experienced a directional change across the Midwestern US</w:t>
      </w:r>
      <w:r w:rsidR="00087D6C">
        <w:rPr>
          <w:rFonts w:ascii="Times New Roman" w:hAnsi="Times New Roman" w:cs="Times New Roman"/>
        </w:rPr>
        <w:t>, as contemporary specimens are to the left of the average value on PC I, while historic specimens are to the right of this average value</w:t>
      </w:r>
      <w:r w:rsidR="00F9615F" w:rsidRPr="00F9615F">
        <w:rPr>
          <w:rFonts w:ascii="Times New Roman" w:hAnsi="Times New Roman" w:cs="Times New Roman"/>
        </w:rPr>
        <w:t xml:space="preserve">. </w:t>
      </w:r>
      <w:r w:rsidR="00087D6C">
        <w:rPr>
          <w:rFonts w:ascii="Times New Roman" w:hAnsi="Times New Roman" w:cs="Times New Roman"/>
        </w:rPr>
        <w:t xml:space="preserve">In contrast, mandibles have more occurrences of significantly different trajectory orientations by location than do maxillae (Table 3). Maxillae actually have more instances of significantly different sizes </w:t>
      </w:r>
      <w:r w:rsidR="00087D6C">
        <w:rPr>
          <w:rFonts w:ascii="Times New Roman" w:hAnsi="Times New Roman" w:cs="Times New Roman"/>
        </w:rPr>
        <w:lastRenderedPageBreak/>
        <w:t xml:space="preserve">than do mandibles, though. Only Ottawa, KS mandibles had a significantly larger trajectory of change than other locations. </w:t>
      </w:r>
    </w:p>
    <w:p w14:paraId="2603BBB6" w14:textId="2DB8822D" w:rsidR="00956BA1" w:rsidRPr="001D644D" w:rsidRDefault="00956BA1" w:rsidP="00876DDB">
      <w:pPr>
        <w:spacing w:line="480" w:lineRule="auto"/>
        <w:ind w:firstLine="720"/>
        <w:contextualSpacing/>
        <w:rPr>
          <w:rFonts w:ascii="Times New Roman" w:hAnsi="Times New Roman" w:cs="Times New Roman"/>
        </w:rPr>
      </w:pPr>
      <w:r w:rsidRPr="00C05D62">
        <w:rPr>
          <w:rFonts w:ascii="Times New Roman" w:hAnsi="Times New Roman" w:cs="Times New Roman"/>
        </w:rPr>
        <w:t xml:space="preserve">In summary, </w:t>
      </w:r>
      <w:r w:rsidR="00C05D62">
        <w:rPr>
          <w:rFonts w:ascii="Times New Roman" w:hAnsi="Times New Roman" w:cs="Times New Roman"/>
        </w:rPr>
        <w:t>mandibles tended to broaden at the (Figure 7).</w:t>
      </w:r>
    </w:p>
    <w:p w14:paraId="6CF3CB37" w14:textId="77777777" w:rsidR="00671D9C" w:rsidRPr="001D644D" w:rsidRDefault="00671D9C" w:rsidP="00876DDB">
      <w:pPr>
        <w:spacing w:line="480" w:lineRule="auto"/>
        <w:ind w:firstLine="720"/>
        <w:contextualSpacing/>
        <w:rPr>
          <w:rFonts w:ascii="Times New Roman" w:hAnsi="Times New Roman" w:cs="Times New Roman"/>
        </w:rPr>
      </w:pPr>
    </w:p>
    <w:p w14:paraId="00CC093E" w14:textId="084142FC" w:rsidR="006F13FA" w:rsidRPr="001D644D" w:rsidRDefault="00A01E15" w:rsidP="00876DDB">
      <w:pPr>
        <w:spacing w:line="480" w:lineRule="auto"/>
        <w:contextualSpacing/>
        <w:rPr>
          <w:rFonts w:ascii="Times New Roman" w:hAnsi="Times New Roman" w:cs="Times New Roman"/>
          <w:b/>
        </w:rPr>
      </w:pPr>
      <w:r w:rsidRPr="001D644D">
        <w:rPr>
          <w:rFonts w:ascii="Times New Roman" w:hAnsi="Times New Roman" w:cs="Times New Roman"/>
          <w:b/>
        </w:rPr>
        <w:t>Conclusion</w:t>
      </w:r>
      <w:r w:rsidR="00081867">
        <w:rPr>
          <w:rFonts w:ascii="Times New Roman" w:hAnsi="Times New Roman" w:cs="Times New Roman"/>
          <w:b/>
        </w:rPr>
        <w:t>s</w:t>
      </w:r>
    </w:p>
    <w:p w14:paraId="353FB921" w14:textId="383446AF" w:rsidR="006F13FA" w:rsidRPr="001D644D" w:rsidRDefault="006F13FA" w:rsidP="00876DDB">
      <w:pPr>
        <w:spacing w:line="480" w:lineRule="auto"/>
        <w:contextualSpacing/>
        <w:rPr>
          <w:rFonts w:ascii="Times New Roman" w:hAnsi="Times New Roman" w:cs="Times New Roman"/>
        </w:rPr>
      </w:pPr>
      <w:r w:rsidRPr="001D644D">
        <w:rPr>
          <w:rFonts w:ascii="Times New Roman" w:hAnsi="Times New Roman" w:cs="Times New Roman"/>
        </w:rPr>
        <w:tab/>
      </w:r>
      <w:r w:rsidR="00876DDB">
        <w:rPr>
          <w:rFonts w:ascii="Times New Roman" w:hAnsi="Times New Roman" w:cs="Times New Roman"/>
        </w:rPr>
        <w:t xml:space="preserve">We found significant differences that could be explained by both location and time. The variation in trapping time and year ameliorate the effects of diet on plasticity, as PEMA are omnivores, and utilize seeds and insects throughout the spring and summer months. The different values for </w:t>
      </w:r>
      <w:r w:rsidR="00C0383E">
        <w:rPr>
          <w:rFonts w:ascii="Times New Roman" w:hAnsi="Times New Roman" w:cs="Times New Roman"/>
        </w:rPr>
        <w:t>mandible</w:t>
      </w:r>
      <w:r w:rsidR="00876DDB">
        <w:rPr>
          <w:rFonts w:ascii="Times New Roman" w:hAnsi="Times New Roman" w:cs="Times New Roman"/>
        </w:rPr>
        <w:t xml:space="preserve">s, even at small sizes indicate that even young mice, </w:t>
      </w:r>
      <w:r w:rsidR="00BE520C">
        <w:rPr>
          <w:rFonts w:ascii="Times New Roman" w:hAnsi="Times New Roman" w:cs="Times New Roman"/>
        </w:rPr>
        <w:t>which</w:t>
      </w:r>
      <w:r w:rsidR="00876DDB">
        <w:rPr>
          <w:rFonts w:ascii="Times New Roman" w:hAnsi="Times New Roman" w:cs="Times New Roman"/>
        </w:rPr>
        <w:t xml:space="preserve"> are unlikely to have experienced waste </w:t>
      </w:r>
      <w:r w:rsidR="00BE520C">
        <w:rPr>
          <w:rFonts w:ascii="Times New Roman" w:hAnsi="Times New Roman" w:cs="Times New Roman"/>
        </w:rPr>
        <w:t>grain,</w:t>
      </w:r>
      <w:r w:rsidR="00876DDB">
        <w:rPr>
          <w:rFonts w:ascii="Times New Roman" w:hAnsi="Times New Roman" w:cs="Times New Roman"/>
        </w:rPr>
        <w:t xml:space="preserve"> have different morphologies than their ancestors. Allometry also supports </w:t>
      </w:r>
      <w:r w:rsidR="00BE520C">
        <w:rPr>
          <w:rFonts w:ascii="Times New Roman" w:hAnsi="Times New Roman" w:cs="Times New Roman"/>
        </w:rPr>
        <w:t xml:space="preserve">a truncation of plasticity, as slopes of contemporary specimens are smaller than ancestral specimens, indicating less developmental morphology change in the species than was present historically. </w:t>
      </w:r>
    </w:p>
    <w:p w14:paraId="13F6E54E" w14:textId="77777777" w:rsidR="00C352B2" w:rsidRPr="001D644D" w:rsidRDefault="00E74573" w:rsidP="00876DDB">
      <w:pPr>
        <w:spacing w:line="480" w:lineRule="auto"/>
        <w:rPr>
          <w:rFonts w:ascii="Times New Roman" w:hAnsi="Times New Roman" w:cs="Times New Roman"/>
        </w:rPr>
      </w:pPr>
      <w:r w:rsidRPr="001D644D">
        <w:rPr>
          <w:rFonts w:ascii="Times New Roman" w:hAnsi="Times New Roman" w:cs="Times New Roman"/>
        </w:rPr>
        <w:tab/>
      </w:r>
    </w:p>
    <w:p w14:paraId="112BFF59" w14:textId="583B2212" w:rsidR="00322BB4" w:rsidRDefault="00322BB4" w:rsidP="00876DDB">
      <w:pPr>
        <w:spacing w:line="480" w:lineRule="auto"/>
        <w:rPr>
          <w:rFonts w:ascii="Times New Roman" w:hAnsi="Times New Roman" w:cs="Times New Roman"/>
        </w:rPr>
      </w:pPr>
      <w:r w:rsidRPr="001D644D">
        <w:rPr>
          <w:rFonts w:ascii="Times New Roman" w:hAnsi="Times New Roman" w:cs="Times New Roman"/>
        </w:rPr>
        <w:t xml:space="preserve"> </w:t>
      </w:r>
      <w:r w:rsidR="00F044E7">
        <w:rPr>
          <w:rFonts w:ascii="Times New Roman" w:hAnsi="Times New Roman" w:cs="Times New Roman"/>
        </w:rPr>
        <w:t xml:space="preserve">Myers: significant </w:t>
      </w:r>
      <w:r w:rsidR="007E6A76">
        <w:rPr>
          <w:rFonts w:ascii="Times New Roman" w:hAnsi="Times New Roman" w:cs="Times New Roman"/>
        </w:rPr>
        <w:t xml:space="preserve">changes in skull </w:t>
      </w:r>
      <w:r w:rsidR="00F044E7">
        <w:rPr>
          <w:rFonts w:ascii="Times New Roman" w:hAnsi="Times New Roman" w:cs="Times New Roman"/>
        </w:rPr>
        <w:t xml:space="preserve">with hard diet – smaller lateral centroid size, broader zygomatic plate, </w:t>
      </w:r>
      <w:r w:rsidR="00073510">
        <w:rPr>
          <w:rFonts w:ascii="Times New Roman" w:hAnsi="Times New Roman" w:cs="Times New Roman"/>
        </w:rPr>
        <w:t xml:space="preserve">movement in posterior position of incisor insertion, </w:t>
      </w:r>
      <w:r w:rsidR="007E6A76">
        <w:rPr>
          <w:rFonts w:ascii="Times New Roman" w:hAnsi="Times New Roman" w:cs="Times New Roman"/>
        </w:rPr>
        <w:t>and foramen that I excluded – only the last was not also significantly influenced by family membership</w:t>
      </w:r>
    </w:p>
    <w:p w14:paraId="28D7CCA7" w14:textId="77777777" w:rsidR="007E6A76" w:rsidRDefault="007E6A76" w:rsidP="00876DDB">
      <w:pPr>
        <w:spacing w:line="480" w:lineRule="auto"/>
        <w:rPr>
          <w:rFonts w:ascii="Times New Roman" w:hAnsi="Times New Roman" w:cs="Times New Roman"/>
        </w:rPr>
      </w:pPr>
    </w:p>
    <w:p w14:paraId="42E4E610" w14:textId="4E32BF89" w:rsidR="007E6A76" w:rsidRDefault="007E6A76" w:rsidP="00876DDB">
      <w:pPr>
        <w:spacing w:line="480" w:lineRule="auto"/>
        <w:rPr>
          <w:rFonts w:ascii="Times New Roman" w:hAnsi="Times New Roman" w:cs="Times New Roman"/>
        </w:rPr>
      </w:pPr>
      <w:r>
        <w:rPr>
          <w:rFonts w:ascii="Times New Roman" w:hAnsi="Times New Roman" w:cs="Times New Roman"/>
        </w:rPr>
        <w:t xml:space="preserve">Volkman(thesis): significant changes in </w:t>
      </w:r>
      <w:r w:rsidR="00C0383E">
        <w:rPr>
          <w:rFonts w:ascii="Times New Roman" w:hAnsi="Times New Roman" w:cs="Times New Roman"/>
        </w:rPr>
        <w:t>mandible</w:t>
      </w:r>
      <w:r>
        <w:rPr>
          <w:rFonts w:ascii="Times New Roman" w:hAnsi="Times New Roman" w:cs="Times New Roman"/>
        </w:rPr>
        <w:t xml:space="preserve"> with hard diet – significantly larger csize</w:t>
      </w:r>
      <w:r w:rsidR="003C44D8">
        <w:rPr>
          <w:rFonts w:ascii="Times New Roman" w:hAnsi="Times New Roman" w:cs="Times New Roman"/>
        </w:rPr>
        <w:t xml:space="preserve"> </w:t>
      </w:r>
      <w:r w:rsidR="001F247D">
        <w:rPr>
          <w:rFonts w:ascii="Times New Roman" w:hAnsi="Times New Roman" w:cs="Times New Roman"/>
        </w:rPr>
        <w:t xml:space="preserve">liquid to pellet-fed </w:t>
      </w:r>
      <w:r w:rsidR="003C44D8">
        <w:rPr>
          <w:rFonts w:ascii="Times New Roman" w:hAnsi="Times New Roman" w:cs="Times New Roman"/>
        </w:rPr>
        <w:t>(~1.5%)</w:t>
      </w:r>
      <w:r>
        <w:rPr>
          <w:rFonts w:ascii="Times New Roman" w:hAnsi="Times New Roman" w:cs="Times New Roman"/>
        </w:rPr>
        <w:t xml:space="preserve">, </w:t>
      </w:r>
      <w:r w:rsidR="00974422">
        <w:rPr>
          <w:rFonts w:ascii="Times New Roman" w:hAnsi="Times New Roman" w:cs="Times New Roman"/>
        </w:rPr>
        <w:t>taller (~6%/3%powder), condyle wider than liquid (7%) and powder (1%), some effects on length, but not compelling (max 1.5%); diet explains 7.2% and family explains 41.2%</w:t>
      </w:r>
      <w:r w:rsidR="00C6387F">
        <w:rPr>
          <w:rFonts w:ascii="Times New Roman" w:hAnsi="Times New Roman" w:cs="Times New Roman"/>
        </w:rPr>
        <w:t>, without correction by family, ~50% of pellet-fed mice are misclassified by diet</w:t>
      </w:r>
    </w:p>
    <w:p w14:paraId="6FC533FF" w14:textId="77777777" w:rsidR="007E6A76" w:rsidRPr="001D644D" w:rsidRDefault="007E6A76" w:rsidP="00876DDB">
      <w:pPr>
        <w:spacing w:line="480" w:lineRule="auto"/>
        <w:rPr>
          <w:rFonts w:ascii="Times New Roman" w:hAnsi="Times New Roman" w:cs="Times New Roman"/>
        </w:rPr>
      </w:pPr>
    </w:p>
    <w:p w14:paraId="3CA3563C" w14:textId="77777777" w:rsidR="00BA439B" w:rsidRPr="001D644D" w:rsidRDefault="00BA439B" w:rsidP="00876DDB">
      <w:pPr>
        <w:spacing w:line="480" w:lineRule="auto"/>
        <w:rPr>
          <w:rFonts w:ascii="Times New Roman" w:hAnsi="Times New Roman" w:cs="Times New Roman"/>
        </w:rPr>
      </w:pPr>
    </w:p>
    <w:p w14:paraId="1465E38F" w14:textId="15042FB8" w:rsidR="00671D9C" w:rsidRPr="001D644D" w:rsidRDefault="007E6A76" w:rsidP="00876DDB">
      <w:pPr>
        <w:spacing w:line="480" w:lineRule="auto"/>
        <w:rPr>
          <w:rFonts w:ascii="Times New Roman" w:hAnsi="Times New Roman" w:cs="Times New Roman"/>
        </w:rPr>
      </w:pPr>
      <w:r>
        <w:rPr>
          <w:rFonts w:ascii="Times New Roman" w:hAnsi="Times New Roman" w:cs="Times New Roman"/>
        </w:rPr>
        <w:t xml:space="preserve">Holbrook(Journal of Mammalogy 1982): grassland vs. woodland maniculatus have different </w:t>
      </w:r>
      <w:r w:rsidR="00C0383E">
        <w:rPr>
          <w:rFonts w:ascii="Times New Roman" w:hAnsi="Times New Roman" w:cs="Times New Roman"/>
        </w:rPr>
        <w:t>mandible</w:t>
      </w:r>
      <w:r>
        <w:rPr>
          <w:rFonts w:ascii="Times New Roman" w:hAnsi="Times New Roman" w:cs="Times New Roman"/>
        </w:rPr>
        <w:t xml:space="preserve"> morphologies</w:t>
      </w:r>
    </w:p>
    <w:p w14:paraId="2438A9C5" w14:textId="77777777" w:rsidR="00671D9C" w:rsidRPr="001D644D" w:rsidRDefault="00671D9C" w:rsidP="00876DDB">
      <w:pPr>
        <w:spacing w:line="480" w:lineRule="auto"/>
        <w:rPr>
          <w:rFonts w:ascii="Times New Roman" w:hAnsi="Times New Roman" w:cs="Times New Roman"/>
        </w:rPr>
      </w:pPr>
    </w:p>
    <w:p w14:paraId="777D8FCA" w14:textId="2E52AE3B" w:rsidR="00671D9C" w:rsidRPr="001D644D" w:rsidRDefault="007E6A76" w:rsidP="00876DDB">
      <w:pPr>
        <w:spacing w:line="480" w:lineRule="auto"/>
        <w:rPr>
          <w:rFonts w:ascii="Times New Roman" w:hAnsi="Times New Roman" w:cs="Times New Roman"/>
        </w:rPr>
      </w:pPr>
      <w:r>
        <w:rPr>
          <w:rFonts w:ascii="Times New Roman" w:hAnsi="Times New Roman" w:cs="Times New Roman"/>
        </w:rPr>
        <w:t xml:space="preserve">McPhee 2004 JMamm: </w:t>
      </w:r>
      <w:r w:rsidR="003C44D8">
        <w:rPr>
          <w:rFonts w:ascii="Times New Roman" w:hAnsi="Times New Roman" w:cs="Times New Roman"/>
        </w:rPr>
        <w:t>35 generations of relaxed selection resulted in P. polionotus distinct from wild-caught or founder mice</w:t>
      </w:r>
    </w:p>
    <w:p w14:paraId="79B7756D" w14:textId="77777777" w:rsidR="00671D9C" w:rsidRPr="001D644D" w:rsidRDefault="00671D9C" w:rsidP="00876DDB">
      <w:pPr>
        <w:spacing w:line="480" w:lineRule="auto"/>
        <w:rPr>
          <w:rFonts w:ascii="Times New Roman" w:hAnsi="Times New Roman" w:cs="Times New Roman"/>
        </w:rPr>
      </w:pPr>
    </w:p>
    <w:p w14:paraId="71D38AAD" w14:textId="1A50F774" w:rsidR="002907B6" w:rsidRDefault="002907B6" w:rsidP="00876DDB">
      <w:pPr>
        <w:spacing w:line="480" w:lineRule="auto"/>
        <w:rPr>
          <w:rFonts w:ascii="Times New Roman" w:hAnsi="Times New Roman" w:cs="Times New Roman"/>
        </w:rPr>
      </w:pPr>
      <w:r>
        <w:rPr>
          <w:rFonts w:ascii="Times New Roman" w:hAnsi="Times New Roman" w:cs="Times New Roman"/>
        </w:rPr>
        <w:tab/>
        <w:t xml:space="preserve">Morphological changes are much larger versions of the changes seen in lab studies with increased food hardness, and changes match predictions of muscle attachment and bite force. </w:t>
      </w:r>
    </w:p>
    <w:p w14:paraId="56BFE214" w14:textId="360DF8D2" w:rsidR="002907B6" w:rsidRPr="001D644D" w:rsidRDefault="002907B6" w:rsidP="002907B6">
      <w:pPr>
        <w:spacing w:line="480" w:lineRule="auto"/>
        <w:ind w:firstLine="720"/>
        <w:rPr>
          <w:rFonts w:ascii="Times New Roman" w:hAnsi="Times New Roman" w:cs="Times New Roman"/>
        </w:rPr>
      </w:pPr>
      <w:r>
        <w:rPr>
          <w:rFonts w:ascii="Times New Roman" w:hAnsi="Times New Roman" w:cs="Times New Roman"/>
        </w:rPr>
        <w:t xml:space="preserve">Rapid morphological change as adaptation to human modification </w:t>
      </w:r>
    </w:p>
    <w:p w14:paraId="22F24761" w14:textId="1369D9E3" w:rsidR="00671D9C" w:rsidRDefault="002907B6" w:rsidP="00876DDB">
      <w:pPr>
        <w:spacing w:line="480" w:lineRule="auto"/>
        <w:rPr>
          <w:rFonts w:ascii="Times New Roman" w:hAnsi="Times New Roman" w:cs="Times New Roman"/>
        </w:rPr>
      </w:pPr>
      <w:r>
        <w:rPr>
          <w:rFonts w:ascii="Times New Roman" w:hAnsi="Times New Roman" w:cs="Times New Roman"/>
        </w:rPr>
        <w:tab/>
        <w:t>Omnivore who may becoming more specialized on hard diet, as it may be more limiting in the winter (polar bears)</w:t>
      </w:r>
    </w:p>
    <w:p w14:paraId="259D0231" w14:textId="0FF331AD" w:rsidR="002907B6" w:rsidRDefault="002907B6" w:rsidP="00876DDB">
      <w:pPr>
        <w:spacing w:line="480" w:lineRule="auto"/>
        <w:rPr>
          <w:rFonts w:ascii="Times New Roman" w:hAnsi="Times New Roman" w:cs="Times New Roman"/>
        </w:rPr>
      </w:pPr>
      <w:r>
        <w:rPr>
          <w:rFonts w:ascii="Times New Roman" w:hAnsi="Times New Roman" w:cs="Times New Roman"/>
        </w:rPr>
        <w:tab/>
        <w:t>Adaptation to seeds supported by high intensity corn populations having larger changes in morphology, r</w:t>
      </w:r>
      <w:r w:rsidR="00047402">
        <w:rPr>
          <w:rFonts w:ascii="Times New Roman" w:hAnsi="Times New Roman" w:cs="Times New Roman"/>
        </w:rPr>
        <w:t xml:space="preserve">elative to low-intensity areas, but still planted to grain. </w:t>
      </w:r>
    </w:p>
    <w:p w14:paraId="0286FF0C" w14:textId="6D2D6DAD" w:rsidR="00047402" w:rsidRPr="001D644D" w:rsidRDefault="00047402" w:rsidP="00876DDB">
      <w:pPr>
        <w:spacing w:line="480" w:lineRule="auto"/>
        <w:rPr>
          <w:rFonts w:ascii="Times New Roman" w:hAnsi="Times New Roman" w:cs="Times New Roman"/>
        </w:rPr>
      </w:pPr>
      <w:r>
        <w:rPr>
          <w:rFonts w:ascii="Times New Roman" w:hAnsi="Times New Roman" w:cs="Times New Roman"/>
        </w:rPr>
        <w:tab/>
        <w:t xml:space="preserve">Species are adapting to rapid human change. This study supports this sort of rapid change. It also suggests that the options and degree of change for mice may be “running out”. </w:t>
      </w:r>
      <w:r w:rsidR="0018239E">
        <w:rPr>
          <w:rFonts w:ascii="Times New Roman" w:hAnsi="Times New Roman" w:cs="Times New Roman"/>
        </w:rPr>
        <w:t xml:space="preserve">This species is a prime example of an ecosystem service provider, and it also has adapted, despite omnivory and generalization. </w:t>
      </w:r>
      <w:r w:rsidR="007955C4">
        <w:rPr>
          <w:rFonts w:ascii="Times New Roman" w:hAnsi="Times New Roman" w:cs="Times New Roman"/>
        </w:rPr>
        <w:t>In order</w:t>
      </w:r>
      <w:r w:rsidR="0018239E">
        <w:rPr>
          <w:rFonts w:ascii="Times New Roman" w:hAnsi="Times New Roman" w:cs="Times New Roman"/>
        </w:rPr>
        <w:t xml:space="preserve"> to protect valuable services, we should take careful note of morphological changes associated with the services provided (in this case, eating). Future changes or “ceilings” may ultimately limit the utility of the species, and if the population were any smaller or less diverse, it may not have worked. Generalists often thrive where specialists struggle, this adds one more piece of evidence to explain this resiliency. We should take careful </w:t>
      </w:r>
      <w:r w:rsidR="0018239E">
        <w:rPr>
          <w:rFonts w:ascii="Times New Roman" w:hAnsi="Times New Roman" w:cs="Times New Roman"/>
        </w:rPr>
        <w:lastRenderedPageBreak/>
        <w:t xml:space="preserve">note of what it takes for success, and maybe identify species that have the most potential, as well as those that may be running out of evolutionary room. </w:t>
      </w:r>
    </w:p>
    <w:p w14:paraId="344E503F" w14:textId="77777777" w:rsidR="00671D9C" w:rsidRPr="001D644D" w:rsidRDefault="00671D9C" w:rsidP="00876DDB">
      <w:pPr>
        <w:spacing w:line="480" w:lineRule="auto"/>
        <w:rPr>
          <w:rFonts w:ascii="Times New Roman" w:hAnsi="Times New Roman" w:cs="Times New Roman"/>
        </w:rPr>
      </w:pPr>
    </w:p>
    <w:p w14:paraId="365BB13C" w14:textId="77777777" w:rsidR="00671D9C" w:rsidRPr="001D644D" w:rsidRDefault="00671D9C" w:rsidP="00876DDB">
      <w:pPr>
        <w:spacing w:line="480" w:lineRule="auto"/>
        <w:rPr>
          <w:rFonts w:ascii="Times New Roman" w:hAnsi="Times New Roman" w:cs="Times New Roman"/>
        </w:rPr>
      </w:pPr>
    </w:p>
    <w:p w14:paraId="0379ED5C" w14:textId="14508E99" w:rsidR="00CA6497" w:rsidRDefault="00CA6497">
      <w:pPr>
        <w:rPr>
          <w:rFonts w:ascii="Times New Roman" w:hAnsi="Times New Roman" w:cs="Times New Roman"/>
        </w:rPr>
      </w:pPr>
    </w:p>
    <w:p w14:paraId="2EE55292" w14:textId="77777777" w:rsidR="005D66EC" w:rsidRDefault="005D66EC">
      <w:pPr>
        <w:rPr>
          <w:rFonts w:ascii="Times New Roman" w:hAnsi="Times New Roman" w:cs="Times New Roman"/>
        </w:rPr>
      </w:pPr>
    </w:p>
    <w:p w14:paraId="74095566" w14:textId="65DF94F3" w:rsidR="00044370" w:rsidRPr="00044370" w:rsidRDefault="00044370" w:rsidP="00876DDB">
      <w:pPr>
        <w:spacing w:line="480" w:lineRule="auto"/>
        <w:rPr>
          <w:rFonts w:ascii="Times New Roman" w:hAnsi="Times New Roman" w:cs="Times New Roman"/>
          <w:b/>
        </w:rPr>
      </w:pPr>
      <w:r>
        <w:rPr>
          <w:rFonts w:ascii="Times New Roman" w:hAnsi="Times New Roman" w:cs="Times New Roman"/>
          <w:b/>
        </w:rPr>
        <w:t>References</w:t>
      </w:r>
    </w:p>
    <w:p w14:paraId="3C28C5E5" w14:textId="77777777" w:rsidR="00B2318C" w:rsidRDefault="00B2318C" w:rsidP="00B2318C">
      <w:pPr>
        <w:widowControl w:val="0"/>
        <w:autoSpaceDE w:val="0"/>
        <w:autoSpaceDN w:val="0"/>
        <w:adjustRightInd w:val="0"/>
        <w:spacing w:after="260"/>
        <w:rPr>
          <w:rFonts w:ascii="Helvetica" w:hAnsi="Helvetica" w:cs="Helvetica"/>
          <w:sz w:val="26"/>
          <w:szCs w:val="26"/>
        </w:rPr>
      </w:pPr>
      <w:r>
        <w:rPr>
          <w:rFonts w:ascii="Helvetica" w:hAnsi="Helvetica" w:cs="Helvetica"/>
          <w:sz w:val="26"/>
          <w:szCs w:val="26"/>
        </w:rPr>
        <w:t>Adams, D. C., and M. L. Collyer. 2007. The analysis of character divergence along environmental gradients and other covariates. Evolution 61:510-515.</w:t>
      </w:r>
    </w:p>
    <w:p w14:paraId="033CA675" w14:textId="77777777" w:rsidR="00B2318C" w:rsidRDefault="00B2318C" w:rsidP="00B2318C">
      <w:pPr>
        <w:widowControl w:val="0"/>
        <w:autoSpaceDE w:val="0"/>
        <w:autoSpaceDN w:val="0"/>
        <w:adjustRightInd w:val="0"/>
        <w:spacing w:after="260"/>
        <w:rPr>
          <w:rFonts w:ascii="Helvetica" w:hAnsi="Helvetica" w:cs="Helvetica"/>
          <w:sz w:val="26"/>
          <w:szCs w:val="26"/>
        </w:rPr>
      </w:pPr>
      <w:r>
        <w:rPr>
          <w:rFonts w:ascii="Helvetica" w:hAnsi="Helvetica" w:cs="Helvetica"/>
          <w:sz w:val="26"/>
          <w:szCs w:val="26"/>
        </w:rPr>
        <w:t>Adams, D. C., and M. L. Collyer. 2009. A general framework for the analysis of phenotypic trajectories in evolutionary studies. Evolution 63:1143-1154.</w:t>
      </w:r>
    </w:p>
    <w:p w14:paraId="02684F31" w14:textId="77777777" w:rsidR="009B0063" w:rsidRDefault="009B0063" w:rsidP="009B0063">
      <w:pPr>
        <w:widowControl w:val="0"/>
        <w:autoSpaceDE w:val="0"/>
        <w:autoSpaceDN w:val="0"/>
        <w:adjustRightInd w:val="0"/>
        <w:spacing w:after="260"/>
        <w:rPr>
          <w:rFonts w:ascii="Helvetica" w:hAnsi="Helvetica" w:cs="Helvetica"/>
          <w:sz w:val="26"/>
          <w:szCs w:val="26"/>
        </w:rPr>
      </w:pPr>
      <w:r>
        <w:rPr>
          <w:rFonts w:ascii="Helvetica" w:hAnsi="Helvetica" w:cs="Helvetica"/>
          <w:sz w:val="26"/>
          <w:szCs w:val="26"/>
        </w:rPr>
        <w:t>Bookstein, F. J. 1991 Morphometric Tools for Landmark Data: Geometry and Biology. Cambridge University Press, New York.</w:t>
      </w:r>
    </w:p>
    <w:p w14:paraId="2BF2639D" w14:textId="77777777" w:rsidR="009B0063" w:rsidRDefault="009B0063" w:rsidP="009B0063">
      <w:pPr>
        <w:widowControl w:val="0"/>
        <w:autoSpaceDE w:val="0"/>
        <w:autoSpaceDN w:val="0"/>
        <w:adjustRightInd w:val="0"/>
        <w:spacing w:after="260"/>
        <w:rPr>
          <w:rFonts w:ascii="Helvetica" w:hAnsi="Helvetica" w:cs="Helvetica"/>
          <w:sz w:val="26"/>
          <w:szCs w:val="26"/>
        </w:rPr>
      </w:pPr>
      <w:r>
        <w:rPr>
          <w:rFonts w:ascii="Helvetica" w:hAnsi="Helvetica" w:cs="Helvetica"/>
          <w:sz w:val="26"/>
          <w:szCs w:val="26"/>
        </w:rPr>
        <w:t>Bookstein, F. J. 1997 Landmark Methods for Forms without Landmarks: Morphometrics of Group Differences in Outline Shape. Medical Image Analysis 1(3):225-243.</w:t>
      </w:r>
    </w:p>
    <w:p w14:paraId="3A852FFF" w14:textId="0CE447D8" w:rsidR="00B2318C" w:rsidRDefault="00B2318C" w:rsidP="009B0063">
      <w:pPr>
        <w:widowControl w:val="0"/>
        <w:autoSpaceDE w:val="0"/>
        <w:autoSpaceDN w:val="0"/>
        <w:adjustRightInd w:val="0"/>
        <w:spacing w:after="260"/>
        <w:rPr>
          <w:rFonts w:ascii="Helvetica" w:hAnsi="Helvetica" w:cs="Helvetica"/>
          <w:sz w:val="26"/>
          <w:szCs w:val="26"/>
        </w:rPr>
      </w:pPr>
      <w:r>
        <w:rPr>
          <w:rFonts w:ascii="Helvetica" w:hAnsi="Helvetica" w:cs="Helvetica"/>
          <w:sz w:val="26"/>
          <w:szCs w:val="26"/>
        </w:rPr>
        <w:t>Collyer, M. L., and D. C. Adams. 2007. Analysis of two-state multivariate phenotypic change in ecological studies. Ecology 88:683-692.</w:t>
      </w:r>
    </w:p>
    <w:p w14:paraId="4EC6B22E" w14:textId="77777777" w:rsidR="00C60345" w:rsidRDefault="00C60345" w:rsidP="00B2318C">
      <w:pPr>
        <w:widowControl w:val="0"/>
        <w:autoSpaceDE w:val="0"/>
        <w:autoSpaceDN w:val="0"/>
        <w:adjustRightInd w:val="0"/>
        <w:spacing w:after="260"/>
        <w:rPr>
          <w:rFonts w:ascii="Helvetica" w:hAnsi="Helvetica" w:cs="Helvetica"/>
          <w:sz w:val="26"/>
          <w:szCs w:val="26"/>
        </w:rPr>
      </w:pPr>
      <w:r>
        <w:rPr>
          <w:rFonts w:ascii="Helvetica" w:hAnsi="Helvetica" w:cs="Helvetica"/>
          <w:sz w:val="26"/>
          <w:szCs w:val="26"/>
        </w:rPr>
        <w:t>Mitteroecker, P., P. Gunz, M. Bernhard, K. Schaefer, and F. L. Bookstein. 2004. Comparison of cranial ontogenetic trajectories among great apes and humans. J. Hum. Evol. 46:679-698.</w:t>
      </w:r>
    </w:p>
    <w:p w14:paraId="7FB575EF" w14:textId="37AE7D15" w:rsidR="006C73FD" w:rsidRPr="00EE76A8" w:rsidRDefault="006C73FD" w:rsidP="00B2318C">
      <w:pPr>
        <w:widowControl w:val="0"/>
        <w:autoSpaceDE w:val="0"/>
        <w:autoSpaceDN w:val="0"/>
        <w:adjustRightInd w:val="0"/>
        <w:spacing w:after="260"/>
        <w:rPr>
          <w:rFonts w:ascii="Times New Roman" w:hAnsi="Times New Roman" w:cs="Times New Roman"/>
        </w:rPr>
      </w:pPr>
      <w:r w:rsidRPr="00EE76A8">
        <w:rPr>
          <w:rFonts w:ascii="Times New Roman" w:hAnsi="Times New Roman" w:cs="Times New Roman"/>
        </w:rPr>
        <w:t>Anderson MJ. 2001. A new method for non-parametric multivariate analysis of variance. Austral Ecology 26: 32'46.</w:t>
      </w:r>
    </w:p>
    <w:p w14:paraId="7ABD83A1" w14:textId="77777777" w:rsidR="006C73FD" w:rsidRDefault="006C73FD" w:rsidP="00EE76A8">
      <w:pPr>
        <w:rPr>
          <w:rFonts w:ascii="Times New Roman" w:hAnsi="Times New Roman" w:cs="Times New Roman"/>
        </w:rPr>
      </w:pPr>
      <w:r w:rsidRPr="00EE76A8">
        <w:rPr>
          <w:rFonts w:ascii="Times New Roman" w:hAnsi="Times New Roman" w:cs="Times New Roman"/>
        </w:rPr>
        <w:t>Goodall, C. R. 1991. Procrustes methods in the statistical analysis of shape. Journal of the Royal Statistical Society B 53:285-339.</w:t>
      </w:r>
    </w:p>
    <w:p w14:paraId="351E5890" w14:textId="77777777" w:rsidR="00EE76A8" w:rsidRPr="00EE76A8" w:rsidRDefault="00EE76A8" w:rsidP="00EE76A8">
      <w:pPr>
        <w:rPr>
          <w:rFonts w:ascii="Times New Roman" w:hAnsi="Times New Roman" w:cs="Times New Roman"/>
        </w:rPr>
      </w:pPr>
    </w:p>
    <w:p w14:paraId="287E4428" w14:textId="536FAA5A" w:rsidR="00BA439B" w:rsidRPr="001D644D" w:rsidRDefault="00BA439B" w:rsidP="00EE76A8">
      <w:pPr>
        <w:rPr>
          <w:rFonts w:ascii="Times New Roman" w:hAnsi="Times New Roman" w:cs="Times New Roman"/>
        </w:rPr>
      </w:pPr>
      <w:r w:rsidRPr="001D644D">
        <w:rPr>
          <w:rFonts w:ascii="Times New Roman" w:hAnsi="Times New Roman" w:cs="Times New Roman"/>
        </w:rPr>
        <w:t>Drache, Hiram M. “The Impact of John Deere’s Plow.” Illinois History Teacher. 8.1 (2001): 2-</w:t>
      </w:r>
    </w:p>
    <w:p w14:paraId="4AAFD499" w14:textId="79ABE917" w:rsidR="00322BB4" w:rsidRPr="001D644D" w:rsidRDefault="00BA439B" w:rsidP="00EE76A8">
      <w:pPr>
        <w:rPr>
          <w:rFonts w:ascii="Times New Roman" w:hAnsi="Times New Roman" w:cs="Times New Roman"/>
        </w:rPr>
      </w:pPr>
      <w:r w:rsidRPr="001D644D">
        <w:rPr>
          <w:rFonts w:ascii="Times New Roman" w:hAnsi="Times New Roman" w:cs="Times New Roman"/>
        </w:rPr>
        <w:t>13. Web. 24 Oct. 2011.</w:t>
      </w:r>
    </w:p>
    <w:p w14:paraId="2118EDC5" w14:textId="77777777" w:rsidR="00BA439B" w:rsidRDefault="00BA439B" w:rsidP="00876DDB">
      <w:pPr>
        <w:spacing w:line="480" w:lineRule="auto"/>
        <w:rPr>
          <w:rFonts w:ascii="Times New Roman" w:hAnsi="Times New Roman" w:cs="Times New Roman"/>
        </w:rPr>
      </w:pPr>
    </w:p>
    <w:p w14:paraId="058D9F10" w14:textId="17FAF805" w:rsidR="002071D1" w:rsidRPr="001D644D" w:rsidRDefault="002071D1" w:rsidP="00876DDB">
      <w:pPr>
        <w:spacing w:line="480" w:lineRule="auto"/>
        <w:rPr>
          <w:rFonts w:ascii="Times New Roman" w:hAnsi="Times New Roman" w:cs="Times New Roman"/>
        </w:rPr>
      </w:pPr>
      <w:r>
        <w:rPr>
          <w:rFonts w:ascii="Helvetica" w:hAnsi="Helvetica" w:cs="Helvetica"/>
          <w:sz w:val="26"/>
          <w:szCs w:val="26"/>
        </w:rPr>
        <w:t>Gower, J. C. 1975. Generalized Procrustes analysis. Psychometrika 40:33-51.</w:t>
      </w:r>
    </w:p>
    <w:p w14:paraId="5EECA6F0" w14:textId="06599244" w:rsidR="00E838E9" w:rsidRPr="007B71D9" w:rsidRDefault="00E838E9" w:rsidP="00876DDB">
      <w:pPr>
        <w:shd w:val="clear" w:color="auto" w:fill="FFFFFF"/>
        <w:spacing w:after="30" w:line="480" w:lineRule="auto"/>
        <w:textAlignment w:val="baseline"/>
        <w:outlineLvl w:val="0"/>
        <w:rPr>
          <w:rFonts w:ascii="Times New Roman" w:eastAsia="Times New Roman" w:hAnsi="Times New Roman" w:cs="Times New Roman"/>
          <w:bCs/>
          <w:color w:val="000000" w:themeColor="text1"/>
          <w:kern w:val="36"/>
        </w:rPr>
      </w:pPr>
      <w:r w:rsidRPr="007B71D9">
        <w:rPr>
          <w:rFonts w:ascii="Times New Roman" w:eastAsia="Times New Roman" w:hAnsi="Times New Roman" w:cs="Times New Roman"/>
          <w:bCs/>
          <w:color w:val="000000" w:themeColor="text1"/>
          <w:kern w:val="36"/>
        </w:rPr>
        <w:t>Grant and Grant 2002. Unpredictable Evolution in a 30-Year Study of Darwin's Finches</w:t>
      </w:r>
    </w:p>
    <w:p w14:paraId="3D64BD58" w14:textId="40C49386" w:rsidR="00E838E9" w:rsidRPr="001D644D" w:rsidRDefault="002071D1" w:rsidP="00876DDB">
      <w:pPr>
        <w:spacing w:line="480" w:lineRule="auto"/>
        <w:rPr>
          <w:rFonts w:ascii="Times New Roman" w:hAnsi="Times New Roman" w:cs="Times New Roman"/>
        </w:rPr>
      </w:pPr>
      <w:r>
        <w:rPr>
          <w:rFonts w:ascii="Helvetica" w:hAnsi="Helvetica" w:cs="Helvetica"/>
          <w:sz w:val="26"/>
          <w:szCs w:val="26"/>
        </w:rPr>
        <w:lastRenderedPageBreak/>
        <w:t>Rohlf, F. J., and D. E. Slice. 1990. Extensions of the Procrustes method for the optimal superimposition of landmarks. Syst. Zool. 39:40-59.</w:t>
      </w:r>
    </w:p>
    <w:p w14:paraId="3BCECAFF"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16. Merilä J, Kruuk LEB, Sheldon BC (2001) Cryptic evolution in a wild bird population.</w:t>
      </w:r>
    </w:p>
    <w:p w14:paraId="074E661E"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Nature 412:76–79.</w:t>
      </w:r>
    </w:p>
    <w:p w14:paraId="65B05055"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17. Wilson AJ, et al. (2007) Quantitative genetics of growth and cryptic evolution of body</w:t>
      </w:r>
    </w:p>
    <w:p w14:paraId="3806B900"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size in an island population. Evol Ecol 21:337–356.</w:t>
      </w:r>
    </w:p>
    <w:p w14:paraId="74F412F5"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18. Kruuk EB, et al. (2002) Antler size in red deer: Heritability and selection but no</w:t>
      </w:r>
    </w:p>
    <w:p w14:paraId="528838AA"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evolution. Evolution 56:1683–1695.</w:t>
      </w:r>
    </w:p>
    <w:p w14:paraId="4EF2AEBE"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19. Coltman DW, et al. (2003) Undesirable evolutionary consequences of trophy hunting.</w:t>
      </w:r>
    </w:p>
    <w:p w14:paraId="4F2698D2"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Nature 426:655–658.</w:t>
      </w:r>
    </w:p>
    <w:p w14:paraId="16C19C6A"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20. Réale D, McAdam AG, Boutin S, Berteaux D (2003) Genetic and plastic responses of</w:t>
      </w:r>
    </w:p>
    <w:p w14:paraId="1C9A461B"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a northern mammal to climate change. Proc Biol Sci 270:591–596.</w:t>
      </w:r>
    </w:p>
    <w:p w14:paraId="65804B1B"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21. Garant D, Kruuk LEB, Wilkin TA, McCleery RH, Sheldon BC (2005) Evolution driven by</w:t>
      </w:r>
    </w:p>
    <w:p w14:paraId="05CE27B9"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differential dispersal within a wild bird population. Nature 433:60–65.</w:t>
      </w:r>
    </w:p>
    <w:p w14:paraId="50D6A0AC"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22. Teplitsky C, Mills JA, Alho JS, Yarrall JW, Merilä J (2008) Bergmann’s rule and climate</w:t>
      </w:r>
    </w:p>
    <w:p w14:paraId="54DED6BA"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change revisited: Disentangling environmental and genetic responses in a wild bird</w:t>
      </w:r>
    </w:p>
    <w:p w14:paraId="03E07B29"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population. Proc Natl Acad Sci USA 105:13492–13496.</w:t>
      </w:r>
    </w:p>
    <w:p w14:paraId="55E18259"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23. Hadfield JD, Wilson AJ, Garant D, Sheldon BC, Kruuk LEB (2010) The misuse of BLUP in</w:t>
      </w:r>
    </w:p>
    <w:p w14:paraId="25D3608D" w14:textId="475281D9" w:rsidR="00487FA3" w:rsidRDefault="00487FA3" w:rsidP="00876DDB">
      <w:pPr>
        <w:spacing w:line="480" w:lineRule="auto"/>
        <w:rPr>
          <w:rFonts w:ascii="Times New Roman" w:hAnsi="Times New Roman" w:cs="Times New Roman"/>
        </w:rPr>
      </w:pPr>
      <w:r w:rsidRPr="001D644D">
        <w:rPr>
          <w:rFonts w:ascii="Times New Roman" w:hAnsi="Times New Roman" w:cs="Times New Roman"/>
        </w:rPr>
        <w:t>ecology and evolution. Am Nat 175:116–125.</w:t>
      </w:r>
    </w:p>
    <w:p w14:paraId="517045FB" w14:textId="77777777" w:rsidR="00A10E7A" w:rsidRDefault="00A10E7A" w:rsidP="00876DDB">
      <w:pPr>
        <w:spacing w:line="480" w:lineRule="auto"/>
        <w:rPr>
          <w:rFonts w:ascii="Times New Roman" w:hAnsi="Times New Roman" w:cs="Times New Roman"/>
        </w:rPr>
        <w:sectPr w:rsidR="00A10E7A" w:rsidSect="006B636B">
          <w:headerReference w:type="even" r:id="rId8"/>
          <w:headerReference w:type="default" r:id="rId9"/>
          <w:pgSz w:w="12240" w:h="15840"/>
          <w:pgMar w:top="1440" w:right="1440" w:bottom="1440" w:left="1440" w:header="720" w:footer="720" w:gutter="0"/>
          <w:lnNumType w:countBy="1" w:restart="continuous"/>
          <w:cols w:space="720"/>
        </w:sectPr>
      </w:pPr>
    </w:p>
    <w:p w14:paraId="591834A8" w14:textId="4D02C3F5" w:rsidR="009E7B84" w:rsidRDefault="00CA6497" w:rsidP="00876DDB">
      <w:pPr>
        <w:spacing w:line="480" w:lineRule="auto"/>
        <w:rPr>
          <w:rFonts w:ascii="Times New Roman" w:hAnsi="Times New Roman" w:cs="Times New Roman"/>
        </w:rPr>
      </w:pPr>
      <w:r>
        <w:rPr>
          <w:rFonts w:ascii="Times New Roman" w:hAnsi="Times New Roman" w:cs="Times New Roman"/>
        </w:rPr>
        <w:lastRenderedPageBreak/>
        <w:t xml:space="preserve">Table 1. Summary of specimen collection sites in 1900 and 2012 and intensity of row-crop agriculture in 2012. </w:t>
      </w:r>
      <w:r w:rsidR="000C5BBE">
        <w:rPr>
          <w:rFonts w:ascii="Times New Roman" w:hAnsi="Times New Roman" w:cs="Times New Roman"/>
        </w:rPr>
        <w:t xml:space="preserve">Location is an estimate from historical records </w:t>
      </w:r>
      <w:r w:rsidR="007D3EC7">
        <w:rPr>
          <w:rFonts w:ascii="Times New Roman" w:hAnsi="Times New Roman" w:cs="Times New Roman"/>
        </w:rPr>
        <w:t xml:space="preserve">(with predominate location in parentheses) </w:t>
      </w:r>
      <w:r w:rsidR="000C5BBE">
        <w:rPr>
          <w:rFonts w:ascii="Times New Roman" w:hAnsi="Times New Roman" w:cs="Times New Roman"/>
        </w:rPr>
        <w:t xml:space="preserve">and using online mapping software to estimate the location of each field sampled. 1900 is the average year when all historical specimens were collected. 2012 specimens are from the summer of 2012 and 2013. Percent corn in 2012 is based on NASS ( ) statistical database. The acres of land planted to corn were divided by the recorded size of each county in which sampling occurred. </w:t>
      </w:r>
    </w:p>
    <w:tbl>
      <w:tblPr>
        <w:tblStyle w:val="LightShading"/>
        <w:tblW w:w="0" w:type="auto"/>
        <w:tblInd w:w="108" w:type="dxa"/>
        <w:tblLook w:val="06A0" w:firstRow="1" w:lastRow="0" w:firstColumn="1" w:lastColumn="0" w:noHBand="1" w:noVBand="1"/>
      </w:tblPr>
      <w:tblGrid>
        <w:gridCol w:w="2610"/>
        <w:gridCol w:w="2520"/>
        <w:gridCol w:w="2435"/>
        <w:gridCol w:w="1886"/>
        <w:gridCol w:w="6"/>
      </w:tblGrid>
      <w:tr w:rsidR="00213BBA" w14:paraId="6F690C84" w14:textId="77777777" w:rsidTr="00253BFD">
        <w:trPr>
          <w:gridAfter w:val="1"/>
          <w:cnfStyle w:val="100000000000" w:firstRow="1" w:lastRow="0" w:firstColumn="0" w:lastColumn="0" w:oddVBand="0" w:evenVBand="0" w:oddHBand="0" w:evenHBand="0" w:firstRowFirstColumn="0" w:firstRowLastColumn="0" w:lastRowFirstColumn="0" w:lastRowLastColumn="0"/>
          <w:wAfter w:w="6" w:type="dxa"/>
          <w:trHeight w:hRule="exact" w:val="659"/>
        </w:trPr>
        <w:tc>
          <w:tcPr>
            <w:cnfStyle w:val="001000000000" w:firstRow="0" w:lastRow="0" w:firstColumn="1" w:lastColumn="0" w:oddVBand="0" w:evenVBand="0" w:oddHBand="0" w:evenHBand="0" w:firstRowFirstColumn="0" w:firstRowLastColumn="0" w:lastRowFirstColumn="0" w:lastRowLastColumn="0"/>
            <w:tcW w:w="2610" w:type="dxa"/>
            <w:tcBorders>
              <w:top w:val="nil"/>
              <w:bottom w:val="nil"/>
            </w:tcBorders>
          </w:tcPr>
          <w:p w14:paraId="61251C47" w14:textId="16E65036" w:rsidR="00213BBA" w:rsidRDefault="00213BBA" w:rsidP="00876DDB">
            <w:pPr>
              <w:spacing w:line="480" w:lineRule="auto"/>
            </w:pPr>
          </w:p>
        </w:tc>
        <w:tc>
          <w:tcPr>
            <w:tcW w:w="4955" w:type="dxa"/>
            <w:gridSpan w:val="2"/>
          </w:tcPr>
          <w:p w14:paraId="67BAC14F" w14:textId="3978B299" w:rsidR="00213BBA" w:rsidRDefault="00213BBA" w:rsidP="007D3EC7">
            <w:pPr>
              <w:spacing w:line="480" w:lineRule="auto"/>
              <w:jc w:val="center"/>
              <w:cnfStyle w:val="100000000000" w:firstRow="1" w:lastRow="0" w:firstColumn="0" w:lastColumn="0" w:oddVBand="0" w:evenVBand="0" w:oddHBand="0" w:evenHBand="0" w:firstRowFirstColumn="0" w:firstRowLastColumn="0" w:lastRowFirstColumn="0" w:lastRowLastColumn="0"/>
            </w:pPr>
            <w:r>
              <w:t xml:space="preserve">Location </w:t>
            </w:r>
          </w:p>
        </w:tc>
        <w:tc>
          <w:tcPr>
            <w:tcW w:w="1886" w:type="dxa"/>
          </w:tcPr>
          <w:p w14:paraId="0296D4A9" w14:textId="06F77B6D" w:rsidR="00213BBA" w:rsidRDefault="00213BBA" w:rsidP="00A67246">
            <w:pPr>
              <w:jc w:val="center"/>
              <w:cnfStyle w:val="100000000000" w:firstRow="1" w:lastRow="0" w:firstColumn="0" w:lastColumn="0" w:oddVBand="0" w:evenVBand="0" w:oddHBand="0" w:evenHBand="0" w:firstRowFirstColumn="0" w:firstRowLastColumn="0" w:lastRowFirstColumn="0" w:lastRowLastColumn="0"/>
            </w:pPr>
            <w:r>
              <w:t>% Corn</w:t>
            </w:r>
            <w:r w:rsidR="00081867">
              <w:t xml:space="preserve"> </w:t>
            </w:r>
            <w:r w:rsidR="00253BFD">
              <w:t>&amp; Soybean</w:t>
            </w:r>
            <w:r w:rsidR="00081867">
              <w:t xml:space="preserve"> 2012</w:t>
            </w:r>
          </w:p>
        </w:tc>
      </w:tr>
      <w:tr w:rsidR="00213BBA" w14:paraId="4D10E912" w14:textId="77777777" w:rsidTr="00A67246">
        <w:trPr>
          <w:trHeight w:val="552"/>
        </w:trPr>
        <w:tc>
          <w:tcPr>
            <w:cnfStyle w:val="001000000000" w:firstRow="0" w:lastRow="0" w:firstColumn="1" w:lastColumn="0" w:oddVBand="0" w:evenVBand="0" w:oddHBand="0" w:evenHBand="0" w:firstRowFirstColumn="0" w:firstRowLastColumn="0" w:lastRowFirstColumn="0" w:lastRowLastColumn="0"/>
            <w:tcW w:w="2610" w:type="dxa"/>
            <w:tcBorders>
              <w:top w:val="nil"/>
              <w:bottom w:val="nil"/>
            </w:tcBorders>
          </w:tcPr>
          <w:p w14:paraId="2C121BD8" w14:textId="77777777" w:rsidR="00213BBA" w:rsidRDefault="00213BBA" w:rsidP="00081867">
            <w:pPr>
              <w:spacing w:line="480" w:lineRule="auto"/>
              <w:jc w:val="center"/>
            </w:pPr>
          </w:p>
        </w:tc>
        <w:tc>
          <w:tcPr>
            <w:tcW w:w="2520" w:type="dxa"/>
            <w:vAlign w:val="center"/>
          </w:tcPr>
          <w:p w14:paraId="4DC2E9A3" w14:textId="7CF77681" w:rsidR="00213BBA" w:rsidRDefault="00213BBA" w:rsidP="006749AA">
            <w:pPr>
              <w:spacing w:line="480" w:lineRule="auto"/>
              <w:jc w:val="center"/>
              <w:cnfStyle w:val="000000000000" w:firstRow="0" w:lastRow="0" w:firstColumn="0" w:lastColumn="0" w:oddVBand="0" w:evenVBand="0" w:oddHBand="0" w:evenHBand="0" w:firstRowFirstColumn="0" w:firstRowLastColumn="0" w:lastRowFirstColumn="0" w:lastRowLastColumn="0"/>
            </w:pPr>
            <w:r>
              <w:t>1900</w:t>
            </w:r>
          </w:p>
        </w:tc>
        <w:tc>
          <w:tcPr>
            <w:tcW w:w="2435" w:type="dxa"/>
            <w:vAlign w:val="center"/>
          </w:tcPr>
          <w:p w14:paraId="4989E695" w14:textId="6CAA1F5E" w:rsidR="00213BBA" w:rsidRDefault="00213BBA" w:rsidP="006749AA">
            <w:pPr>
              <w:spacing w:line="480" w:lineRule="auto"/>
              <w:jc w:val="center"/>
              <w:cnfStyle w:val="000000000000" w:firstRow="0" w:lastRow="0" w:firstColumn="0" w:lastColumn="0" w:oddVBand="0" w:evenVBand="0" w:oddHBand="0" w:evenHBand="0" w:firstRowFirstColumn="0" w:firstRowLastColumn="0" w:lastRowFirstColumn="0" w:lastRowLastColumn="0"/>
            </w:pPr>
            <w:r>
              <w:t>2012</w:t>
            </w:r>
          </w:p>
        </w:tc>
        <w:tc>
          <w:tcPr>
            <w:tcW w:w="1892" w:type="dxa"/>
            <w:gridSpan w:val="2"/>
            <w:vAlign w:val="center"/>
          </w:tcPr>
          <w:p w14:paraId="58C307D9" w14:textId="16AD879A" w:rsidR="00213BBA" w:rsidRDefault="00213BBA" w:rsidP="00253BFD">
            <w:pPr>
              <w:cnfStyle w:val="000000000000" w:firstRow="0" w:lastRow="0" w:firstColumn="0" w:lastColumn="0" w:oddVBand="0" w:evenVBand="0" w:oddHBand="0" w:evenHBand="0" w:firstRowFirstColumn="0" w:firstRowLastColumn="0" w:lastRowFirstColumn="0" w:lastRowLastColumn="0"/>
            </w:pPr>
          </w:p>
        </w:tc>
      </w:tr>
      <w:tr w:rsidR="00A67246" w14:paraId="0E0B98CF" w14:textId="77777777" w:rsidTr="00A67246">
        <w:trPr>
          <w:trHeight w:val="552"/>
        </w:trPr>
        <w:tc>
          <w:tcPr>
            <w:cnfStyle w:val="001000000000" w:firstRow="0" w:lastRow="0" w:firstColumn="1" w:lastColumn="0" w:oddVBand="0" w:evenVBand="0" w:oddHBand="0" w:evenHBand="0" w:firstRowFirstColumn="0" w:firstRowLastColumn="0" w:lastRowFirstColumn="0" w:lastRowLastColumn="0"/>
            <w:tcW w:w="2610" w:type="dxa"/>
            <w:tcBorders>
              <w:top w:val="nil"/>
            </w:tcBorders>
          </w:tcPr>
          <w:p w14:paraId="1CCA3E31" w14:textId="1A59A80C" w:rsidR="00A67246" w:rsidRDefault="00A67246" w:rsidP="00876DDB">
            <w:pPr>
              <w:spacing w:line="480" w:lineRule="auto"/>
            </w:pPr>
            <w:r>
              <w:t>Illinois (N=40)</w:t>
            </w:r>
          </w:p>
        </w:tc>
        <w:tc>
          <w:tcPr>
            <w:tcW w:w="2520" w:type="dxa"/>
          </w:tcPr>
          <w:p w14:paraId="15C0B1CC" w14:textId="7C90A25B" w:rsidR="00A67246" w:rsidRPr="006749AA" w:rsidRDefault="00A67246" w:rsidP="006749AA">
            <w:pPr>
              <w:jc w:val="center"/>
              <w:cnfStyle w:val="000000000000" w:firstRow="0" w:lastRow="0" w:firstColumn="0" w:lastColumn="0" w:oddVBand="0" w:evenVBand="0" w:oddHBand="0" w:evenHBand="0" w:firstRowFirstColumn="0" w:firstRowLastColumn="0" w:lastRowFirstColumn="0" w:lastRowLastColumn="0"/>
              <w:rPr>
                <w:sz w:val="20"/>
                <w:szCs w:val="20"/>
              </w:rPr>
            </w:pPr>
            <w:r w:rsidRPr="007D3EC7">
              <w:rPr>
                <w:sz w:val="20"/>
                <w:szCs w:val="20"/>
              </w:rPr>
              <w:t xml:space="preserve"> </w:t>
            </w:r>
            <w:r>
              <w:rPr>
                <w:sz w:val="20"/>
                <w:szCs w:val="20"/>
              </w:rPr>
              <w:t>Cook and Lake County</w:t>
            </w:r>
          </w:p>
        </w:tc>
        <w:tc>
          <w:tcPr>
            <w:tcW w:w="2435" w:type="dxa"/>
          </w:tcPr>
          <w:p w14:paraId="1C71AA57" w14:textId="53B180A2" w:rsidR="00A67246" w:rsidRPr="006749AA" w:rsidRDefault="00A67246" w:rsidP="006749AA">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2649">
              <w:rPr>
                <w:sz w:val="20"/>
                <w:szCs w:val="20"/>
              </w:rPr>
              <w:t>41.83913,-88.865365</w:t>
            </w:r>
          </w:p>
        </w:tc>
        <w:tc>
          <w:tcPr>
            <w:tcW w:w="1892" w:type="dxa"/>
            <w:gridSpan w:val="2"/>
          </w:tcPr>
          <w:p w14:paraId="5D5481FC" w14:textId="5BA09F31" w:rsidR="00A67246" w:rsidRDefault="00A67246"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81</w:t>
            </w:r>
          </w:p>
        </w:tc>
      </w:tr>
      <w:tr w:rsidR="00A67246" w14:paraId="7C4CE4DD" w14:textId="77777777" w:rsidTr="00A67246">
        <w:trPr>
          <w:trHeight w:val="552"/>
        </w:trPr>
        <w:tc>
          <w:tcPr>
            <w:cnfStyle w:val="001000000000" w:firstRow="0" w:lastRow="0" w:firstColumn="1" w:lastColumn="0" w:oddVBand="0" w:evenVBand="0" w:oddHBand="0" w:evenHBand="0" w:firstRowFirstColumn="0" w:firstRowLastColumn="0" w:lastRowFirstColumn="0" w:lastRowLastColumn="0"/>
            <w:tcW w:w="2610" w:type="dxa"/>
          </w:tcPr>
          <w:p w14:paraId="6DF20521" w14:textId="77777777" w:rsidR="00A67246" w:rsidRDefault="00A67246" w:rsidP="00876DDB">
            <w:pPr>
              <w:spacing w:line="480" w:lineRule="auto"/>
            </w:pPr>
            <w:r>
              <w:t>Iowa (N=53)</w:t>
            </w:r>
          </w:p>
        </w:tc>
        <w:tc>
          <w:tcPr>
            <w:tcW w:w="2520" w:type="dxa"/>
          </w:tcPr>
          <w:p w14:paraId="78BBAB36" w14:textId="2E082A2A" w:rsidR="00A67246" w:rsidRPr="006749AA" w:rsidRDefault="00A67246" w:rsidP="006749AA">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Knoxville and Central Iowa</w:t>
            </w:r>
          </w:p>
        </w:tc>
        <w:tc>
          <w:tcPr>
            <w:tcW w:w="2435" w:type="dxa"/>
          </w:tcPr>
          <w:p w14:paraId="52A429EE" w14:textId="318744CB" w:rsidR="00A67246" w:rsidRPr="006749AA" w:rsidRDefault="00A67246" w:rsidP="006749AA">
            <w:pPr>
              <w:jc w:val="center"/>
              <w:cnfStyle w:val="000000000000" w:firstRow="0" w:lastRow="0" w:firstColumn="0" w:lastColumn="0" w:oddVBand="0" w:evenVBand="0" w:oddHBand="0" w:evenHBand="0" w:firstRowFirstColumn="0" w:firstRowLastColumn="0" w:lastRowFirstColumn="0" w:lastRowLastColumn="0"/>
              <w:rPr>
                <w:sz w:val="20"/>
                <w:szCs w:val="20"/>
              </w:rPr>
            </w:pPr>
            <w:r w:rsidRPr="006749AA">
              <w:rPr>
                <w:sz w:val="20"/>
                <w:szCs w:val="20"/>
              </w:rPr>
              <w:t>41.990805, -93.685187</w:t>
            </w:r>
          </w:p>
        </w:tc>
        <w:tc>
          <w:tcPr>
            <w:tcW w:w="1892" w:type="dxa"/>
            <w:gridSpan w:val="2"/>
          </w:tcPr>
          <w:p w14:paraId="5E9E5C6F" w14:textId="1C503132" w:rsidR="00A67246" w:rsidRDefault="00A67246"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76</w:t>
            </w:r>
          </w:p>
        </w:tc>
      </w:tr>
      <w:tr w:rsidR="00A67246" w14:paraId="477A7C4A" w14:textId="77777777" w:rsidTr="00A67246">
        <w:trPr>
          <w:trHeight w:val="552"/>
        </w:trPr>
        <w:tc>
          <w:tcPr>
            <w:cnfStyle w:val="001000000000" w:firstRow="0" w:lastRow="0" w:firstColumn="1" w:lastColumn="0" w:oddVBand="0" w:evenVBand="0" w:oddHBand="0" w:evenHBand="0" w:firstRowFirstColumn="0" w:firstRowLastColumn="0" w:lastRowFirstColumn="0" w:lastRowLastColumn="0"/>
            <w:tcW w:w="2610" w:type="dxa"/>
          </w:tcPr>
          <w:p w14:paraId="2CF4EA9F" w14:textId="1368811F" w:rsidR="00A67246" w:rsidRDefault="00A67246" w:rsidP="00876DDB">
            <w:pPr>
              <w:spacing w:line="480" w:lineRule="auto"/>
            </w:pPr>
            <w:r>
              <w:t>Minnesota (N=41)</w:t>
            </w:r>
          </w:p>
        </w:tc>
        <w:tc>
          <w:tcPr>
            <w:tcW w:w="2520" w:type="dxa"/>
          </w:tcPr>
          <w:p w14:paraId="4AD9A4D0" w14:textId="2B2E3CB5" w:rsidR="00A67246" w:rsidRPr="006749AA" w:rsidRDefault="00A67246" w:rsidP="006749AA">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 Fort Snelling</w:t>
            </w:r>
          </w:p>
        </w:tc>
        <w:tc>
          <w:tcPr>
            <w:tcW w:w="2435" w:type="dxa"/>
          </w:tcPr>
          <w:p w14:paraId="1A948B3E" w14:textId="27DBB94E" w:rsidR="00A67246" w:rsidRPr="006749AA" w:rsidRDefault="00A67246" w:rsidP="006749AA">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2649">
              <w:rPr>
                <w:sz w:val="20"/>
                <w:szCs w:val="20"/>
              </w:rPr>
              <w:t>44.070972,-93.525711</w:t>
            </w:r>
          </w:p>
        </w:tc>
        <w:tc>
          <w:tcPr>
            <w:tcW w:w="1892" w:type="dxa"/>
            <w:gridSpan w:val="2"/>
          </w:tcPr>
          <w:p w14:paraId="769EDC68" w14:textId="3360BF1A" w:rsidR="00A67246" w:rsidRDefault="00A67246"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75</w:t>
            </w:r>
          </w:p>
        </w:tc>
      </w:tr>
      <w:tr w:rsidR="00A67246" w14:paraId="468FB106" w14:textId="77777777" w:rsidTr="00A67246">
        <w:trPr>
          <w:trHeight w:val="552"/>
        </w:trPr>
        <w:tc>
          <w:tcPr>
            <w:cnfStyle w:val="001000000000" w:firstRow="0" w:lastRow="0" w:firstColumn="1" w:lastColumn="0" w:oddVBand="0" w:evenVBand="0" w:oddHBand="0" w:evenHBand="0" w:firstRowFirstColumn="0" w:firstRowLastColumn="0" w:lastRowFirstColumn="0" w:lastRowLastColumn="0"/>
            <w:tcW w:w="2610" w:type="dxa"/>
          </w:tcPr>
          <w:p w14:paraId="40FEFC1F" w14:textId="7AEC37C8" w:rsidR="00A67246" w:rsidRDefault="00A67246" w:rsidP="00876DDB">
            <w:pPr>
              <w:spacing w:line="480" w:lineRule="auto"/>
            </w:pPr>
            <w:r>
              <w:t>North Dakota (N=53)</w:t>
            </w:r>
          </w:p>
        </w:tc>
        <w:tc>
          <w:tcPr>
            <w:tcW w:w="2520" w:type="dxa"/>
          </w:tcPr>
          <w:p w14:paraId="111B17EB" w14:textId="5324E998" w:rsidR="00A67246" w:rsidRPr="006749AA" w:rsidRDefault="00A67246" w:rsidP="006749AA">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Northeast North Dakota</w:t>
            </w:r>
          </w:p>
        </w:tc>
        <w:tc>
          <w:tcPr>
            <w:tcW w:w="2435" w:type="dxa"/>
          </w:tcPr>
          <w:p w14:paraId="57714000" w14:textId="4A224276" w:rsidR="00A67246" w:rsidRPr="006749AA" w:rsidRDefault="00A67246" w:rsidP="006749AA">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2649">
              <w:rPr>
                <w:sz w:val="20"/>
                <w:szCs w:val="20"/>
              </w:rPr>
              <w:t>47.953432,-97.434925</w:t>
            </w:r>
          </w:p>
        </w:tc>
        <w:tc>
          <w:tcPr>
            <w:tcW w:w="1892" w:type="dxa"/>
            <w:gridSpan w:val="2"/>
          </w:tcPr>
          <w:p w14:paraId="5EC855C8" w14:textId="1F5C8555" w:rsidR="00A67246" w:rsidRDefault="00A67246"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33</w:t>
            </w:r>
          </w:p>
        </w:tc>
      </w:tr>
      <w:tr w:rsidR="00A67246" w14:paraId="6906BA4A" w14:textId="77777777" w:rsidTr="00A67246">
        <w:trPr>
          <w:trHeight w:val="552"/>
        </w:trPr>
        <w:tc>
          <w:tcPr>
            <w:cnfStyle w:val="001000000000" w:firstRow="0" w:lastRow="0" w:firstColumn="1" w:lastColumn="0" w:oddVBand="0" w:evenVBand="0" w:oddHBand="0" w:evenHBand="0" w:firstRowFirstColumn="0" w:firstRowLastColumn="0" w:lastRowFirstColumn="0" w:lastRowLastColumn="0"/>
            <w:tcW w:w="2610" w:type="dxa"/>
          </w:tcPr>
          <w:p w14:paraId="11870514" w14:textId="77777777" w:rsidR="00A67246" w:rsidRDefault="00A67246" w:rsidP="00876DDB">
            <w:pPr>
              <w:spacing w:line="480" w:lineRule="auto"/>
            </w:pPr>
            <w:r>
              <w:t>Ottawa, KS (N=75)</w:t>
            </w:r>
          </w:p>
        </w:tc>
        <w:tc>
          <w:tcPr>
            <w:tcW w:w="2520" w:type="dxa"/>
          </w:tcPr>
          <w:p w14:paraId="03DA9833" w14:textId="0DE12501" w:rsidR="00A67246" w:rsidRPr="006749AA" w:rsidRDefault="00A67246" w:rsidP="007D3EC7">
            <w:pPr>
              <w:jc w:val="center"/>
              <w:cnfStyle w:val="000000000000" w:firstRow="0" w:lastRow="0" w:firstColumn="0" w:lastColumn="0" w:oddVBand="0" w:evenVBand="0" w:oddHBand="0" w:evenHBand="0" w:firstRowFirstColumn="0" w:firstRowLastColumn="0" w:lastRowFirstColumn="0" w:lastRowLastColumn="0"/>
              <w:rPr>
                <w:sz w:val="20"/>
                <w:szCs w:val="20"/>
              </w:rPr>
            </w:pPr>
            <w:r w:rsidRPr="007D3EC7">
              <w:rPr>
                <w:sz w:val="20"/>
                <w:szCs w:val="20"/>
              </w:rPr>
              <w:t xml:space="preserve"> </w:t>
            </w:r>
            <w:r>
              <w:rPr>
                <w:sz w:val="20"/>
                <w:szCs w:val="20"/>
              </w:rPr>
              <w:t>Lawrence</w:t>
            </w:r>
          </w:p>
        </w:tc>
        <w:tc>
          <w:tcPr>
            <w:tcW w:w="2435" w:type="dxa"/>
          </w:tcPr>
          <w:p w14:paraId="740D9E63" w14:textId="3F93B3B1" w:rsidR="00A67246" w:rsidRPr="006749AA" w:rsidRDefault="00A67246" w:rsidP="006749AA">
            <w:pPr>
              <w:jc w:val="center"/>
              <w:cnfStyle w:val="000000000000" w:firstRow="0" w:lastRow="0" w:firstColumn="0" w:lastColumn="0" w:oddVBand="0" w:evenVBand="0" w:oddHBand="0" w:evenHBand="0" w:firstRowFirstColumn="0" w:firstRowLastColumn="0" w:lastRowFirstColumn="0" w:lastRowLastColumn="0"/>
              <w:rPr>
                <w:sz w:val="20"/>
                <w:szCs w:val="20"/>
              </w:rPr>
            </w:pPr>
            <w:r w:rsidRPr="006749AA">
              <w:rPr>
                <w:sz w:val="20"/>
                <w:szCs w:val="20"/>
              </w:rPr>
              <w:t>38.537739,-95.245275</w:t>
            </w:r>
          </w:p>
        </w:tc>
        <w:tc>
          <w:tcPr>
            <w:tcW w:w="1892" w:type="dxa"/>
            <w:gridSpan w:val="2"/>
          </w:tcPr>
          <w:p w14:paraId="2259C5D1" w14:textId="3DDA8768" w:rsidR="00A67246" w:rsidRDefault="00A67246"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21</w:t>
            </w:r>
          </w:p>
        </w:tc>
      </w:tr>
      <w:tr w:rsidR="00A67246" w14:paraId="4B07B208" w14:textId="77777777" w:rsidTr="00A67246">
        <w:trPr>
          <w:trHeight w:val="552"/>
        </w:trPr>
        <w:tc>
          <w:tcPr>
            <w:cnfStyle w:val="001000000000" w:firstRow="0" w:lastRow="0" w:firstColumn="1" w:lastColumn="0" w:oddVBand="0" w:evenVBand="0" w:oddHBand="0" w:evenHBand="0" w:firstRowFirstColumn="0" w:firstRowLastColumn="0" w:lastRowFirstColumn="0" w:lastRowLastColumn="0"/>
            <w:tcW w:w="2610" w:type="dxa"/>
          </w:tcPr>
          <w:p w14:paraId="4225A125" w14:textId="30791201" w:rsidR="00A67246" w:rsidRDefault="00A67246" w:rsidP="00876DDB">
            <w:pPr>
              <w:spacing w:line="480" w:lineRule="auto"/>
            </w:pPr>
            <w:r>
              <w:t>Manhattan, KS (N=48)</w:t>
            </w:r>
          </w:p>
        </w:tc>
        <w:tc>
          <w:tcPr>
            <w:tcW w:w="2520" w:type="dxa"/>
          </w:tcPr>
          <w:p w14:paraId="38A3D060" w14:textId="2FB4791F" w:rsidR="00A67246" w:rsidRPr="006749AA" w:rsidRDefault="00A67246" w:rsidP="006749AA">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Onaga</w:t>
            </w:r>
          </w:p>
        </w:tc>
        <w:tc>
          <w:tcPr>
            <w:tcW w:w="2435" w:type="dxa"/>
          </w:tcPr>
          <w:p w14:paraId="7F7DB4BC" w14:textId="39975C0D" w:rsidR="00A67246" w:rsidRPr="006749AA" w:rsidRDefault="00A67246" w:rsidP="006749AA">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2649">
              <w:rPr>
                <w:sz w:val="20"/>
                <w:szCs w:val="20"/>
              </w:rPr>
              <w:t>39.213044,-96.595392</w:t>
            </w:r>
          </w:p>
        </w:tc>
        <w:tc>
          <w:tcPr>
            <w:tcW w:w="1892" w:type="dxa"/>
            <w:gridSpan w:val="2"/>
          </w:tcPr>
          <w:p w14:paraId="474206B2" w14:textId="7EB324A1" w:rsidR="00A67246" w:rsidRDefault="00A67246"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14</w:t>
            </w:r>
          </w:p>
        </w:tc>
      </w:tr>
    </w:tbl>
    <w:p w14:paraId="02C050C8" w14:textId="77777777" w:rsidR="00CA6497" w:rsidRDefault="00CA6497" w:rsidP="00876DDB">
      <w:pPr>
        <w:spacing w:line="480" w:lineRule="auto"/>
        <w:rPr>
          <w:rFonts w:ascii="Times New Roman" w:hAnsi="Times New Roman" w:cs="Times New Roman"/>
        </w:rPr>
      </w:pPr>
    </w:p>
    <w:p w14:paraId="0F3A7DF1" w14:textId="77777777" w:rsidR="00CA6497" w:rsidRDefault="00CA6497" w:rsidP="00876DDB">
      <w:pPr>
        <w:spacing w:line="480" w:lineRule="auto"/>
        <w:rPr>
          <w:rFonts w:ascii="Times New Roman" w:hAnsi="Times New Roman" w:cs="Times New Roman"/>
        </w:rPr>
      </w:pPr>
    </w:p>
    <w:p w14:paraId="7F0E2A03" w14:textId="77777777" w:rsidR="00CA6497" w:rsidRDefault="00CA6497" w:rsidP="00876DDB">
      <w:pPr>
        <w:spacing w:line="480" w:lineRule="auto"/>
        <w:rPr>
          <w:rFonts w:ascii="Times New Roman" w:hAnsi="Times New Roman" w:cs="Times New Roman"/>
        </w:rPr>
      </w:pPr>
    </w:p>
    <w:p w14:paraId="4A536CDF" w14:textId="77777777" w:rsidR="002C024E" w:rsidRDefault="002C024E" w:rsidP="00876DDB">
      <w:pPr>
        <w:spacing w:line="480" w:lineRule="auto"/>
        <w:rPr>
          <w:rFonts w:ascii="Times New Roman" w:hAnsi="Times New Roman" w:cs="Times New Roman"/>
        </w:rPr>
      </w:pPr>
    </w:p>
    <w:p w14:paraId="1A04729F" w14:textId="77777777" w:rsidR="002C024E" w:rsidRDefault="002C024E" w:rsidP="00876DDB">
      <w:pPr>
        <w:spacing w:line="480" w:lineRule="auto"/>
        <w:rPr>
          <w:rFonts w:ascii="Times New Roman" w:hAnsi="Times New Roman" w:cs="Times New Roman"/>
        </w:rPr>
      </w:pPr>
    </w:p>
    <w:p w14:paraId="6EFA6601" w14:textId="77777777" w:rsidR="002C024E" w:rsidRDefault="002C024E" w:rsidP="00876DDB">
      <w:pPr>
        <w:spacing w:line="480" w:lineRule="auto"/>
        <w:rPr>
          <w:rFonts w:ascii="Times New Roman" w:hAnsi="Times New Roman" w:cs="Times New Roman"/>
        </w:rPr>
      </w:pPr>
    </w:p>
    <w:p w14:paraId="0CEDFE8F" w14:textId="77777777" w:rsidR="00CA6497" w:rsidRDefault="00CA6497" w:rsidP="00876DDB">
      <w:pPr>
        <w:spacing w:line="480" w:lineRule="auto"/>
        <w:rPr>
          <w:rFonts w:ascii="Times New Roman" w:hAnsi="Times New Roman" w:cs="Times New Roman"/>
        </w:rPr>
      </w:pPr>
    </w:p>
    <w:p w14:paraId="5469234A" w14:textId="77777777" w:rsidR="00CA6497" w:rsidRDefault="00CA6497" w:rsidP="00876DDB">
      <w:pPr>
        <w:spacing w:line="480" w:lineRule="auto"/>
        <w:rPr>
          <w:rFonts w:ascii="Times New Roman" w:hAnsi="Times New Roman" w:cs="Times New Roman"/>
        </w:rPr>
      </w:pPr>
    </w:p>
    <w:p w14:paraId="0ADD8E30" w14:textId="52924391" w:rsidR="00770ADB" w:rsidRPr="001966C1" w:rsidRDefault="001A33C5" w:rsidP="00876DDB">
      <w:pPr>
        <w:spacing w:line="480" w:lineRule="auto"/>
        <w:rPr>
          <w:rFonts w:ascii="Times New Roman" w:hAnsi="Times New Roman" w:cs="Times New Roman"/>
          <w:color w:val="FF0000"/>
        </w:rPr>
      </w:pPr>
      <w:r>
        <w:rPr>
          <w:rFonts w:ascii="Times New Roman" w:hAnsi="Times New Roman" w:cs="Times New Roman"/>
        </w:rPr>
        <w:lastRenderedPageBreak/>
        <w:t>T</w:t>
      </w:r>
      <w:r w:rsidR="00CA6497">
        <w:rPr>
          <w:rFonts w:ascii="Times New Roman" w:hAnsi="Times New Roman" w:cs="Times New Roman"/>
        </w:rPr>
        <w:t xml:space="preserve">able 2. Allometric values for </w:t>
      </w:r>
      <w:r w:rsidR="002C024E">
        <w:rPr>
          <w:rFonts w:ascii="Times New Roman" w:hAnsi="Times New Roman" w:cs="Times New Roman"/>
        </w:rPr>
        <w:t xml:space="preserve">maxilla </w:t>
      </w:r>
      <w:r w:rsidR="00D3250B">
        <w:rPr>
          <w:rFonts w:ascii="Times New Roman" w:hAnsi="Times New Roman" w:cs="Times New Roman"/>
        </w:rPr>
        <w:t xml:space="preserve">(top) </w:t>
      </w:r>
      <w:r w:rsidR="00931DC1">
        <w:rPr>
          <w:rFonts w:ascii="Times New Roman" w:hAnsi="Times New Roman" w:cs="Times New Roman"/>
        </w:rPr>
        <w:t xml:space="preserve">and </w:t>
      </w:r>
      <w:r w:rsidR="002C024E">
        <w:rPr>
          <w:rFonts w:ascii="Times New Roman" w:hAnsi="Times New Roman" w:cs="Times New Roman"/>
        </w:rPr>
        <w:t>mandibles</w:t>
      </w:r>
      <w:r w:rsidR="00D3250B">
        <w:rPr>
          <w:rFonts w:ascii="Times New Roman" w:hAnsi="Times New Roman" w:cs="Times New Roman"/>
        </w:rPr>
        <w:t xml:space="preserve"> (bottom)</w:t>
      </w:r>
      <w:r w:rsidR="002C024E">
        <w:rPr>
          <w:rFonts w:ascii="Times New Roman" w:hAnsi="Times New Roman" w:cs="Times New Roman"/>
        </w:rPr>
        <w:t xml:space="preserve">. </w:t>
      </w:r>
      <w:r w:rsidR="00CA6497">
        <w:rPr>
          <w:rFonts w:ascii="Times New Roman" w:hAnsi="Times New Roman" w:cs="Times New Roman"/>
        </w:rPr>
        <w:t xml:space="preserve">Average CAC and Csize are means of all specimens from that location in that sampling period. </w:t>
      </w:r>
      <w:r w:rsidR="000C5BBE">
        <w:rPr>
          <w:rFonts w:ascii="Times New Roman" w:hAnsi="Times New Roman" w:cs="Times New Roman"/>
        </w:rPr>
        <w:t xml:space="preserve">1900 is the average year when all historical specimens were collected. 2012 specimens are from the summer of 2012 and 2013. </w:t>
      </w:r>
      <w:r w:rsidR="000A649D">
        <w:rPr>
          <w:rFonts w:ascii="Times New Roman" w:hAnsi="Times New Roman" w:cs="Times New Roman"/>
        </w:rPr>
        <w:t xml:space="preserve">CAC is common allometric component, and represents a standardized value of shape for each specimen. Csize is centroid size, and is a size measure based on the landmarks used for the study. </w:t>
      </w:r>
      <w:r w:rsidR="001966C1">
        <w:rPr>
          <w:rFonts w:ascii="Times New Roman" w:hAnsi="Times New Roman" w:cs="Times New Roman"/>
        </w:rPr>
        <w:t xml:space="preserve"> </w:t>
      </w:r>
      <w:r w:rsidR="001966C1">
        <w:rPr>
          <w:rFonts w:ascii="Times New Roman" w:hAnsi="Times New Roman" w:cs="Times New Roman"/>
          <w:color w:val="FF0000"/>
        </w:rPr>
        <w:t>REPLACE with values from R ddply</w:t>
      </w:r>
      <w:bookmarkStart w:id="0" w:name="_GoBack"/>
      <w:bookmarkEnd w:id="0"/>
    </w:p>
    <w:tbl>
      <w:tblPr>
        <w:tblStyle w:val="LightShading"/>
        <w:tblW w:w="0" w:type="auto"/>
        <w:jc w:val="center"/>
        <w:tblLook w:val="06A0" w:firstRow="1" w:lastRow="0" w:firstColumn="1" w:lastColumn="0" w:noHBand="1" w:noVBand="1"/>
      </w:tblPr>
      <w:tblGrid>
        <w:gridCol w:w="3087"/>
        <w:gridCol w:w="1622"/>
        <w:gridCol w:w="1780"/>
        <w:gridCol w:w="1464"/>
        <w:gridCol w:w="1623"/>
      </w:tblGrid>
      <w:tr w:rsidR="002C024E" w14:paraId="24A7E2E7" w14:textId="77777777" w:rsidTr="00931DC1">
        <w:trPr>
          <w:cnfStyle w:val="100000000000" w:firstRow="1" w:lastRow="0" w:firstColumn="0" w:lastColumn="0" w:oddVBand="0" w:evenVBand="0" w:oddHBand="0"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Borders>
              <w:top w:val="nil"/>
              <w:bottom w:val="nil"/>
            </w:tcBorders>
          </w:tcPr>
          <w:p w14:paraId="79D6ADE6" w14:textId="77777777" w:rsidR="002C024E" w:rsidRDefault="002C024E" w:rsidP="00876DDB">
            <w:pPr>
              <w:spacing w:line="480" w:lineRule="auto"/>
            </w:pPr>
          </w:p>
        </w:tc>
        <w:tc>
          <w:tcPr>
            <w:tcW w:w="3402" w:type="dxa"/>
            <w:gridSpan w:val="2"/>
            <w:tcBorders>
              <w:bottom w:val="single" w:sz="4" w:space="0" w:color="auto"/>
            </w:tcBorders>
          </w:tcPr>
          <w:p w14:paraId="3BDA406C" w14:textId="40A8F32C" w:rsidR="002C024E" w:rsidRDefault="002C024E" w:rsidP="00081867">
            <w:pPr>
              <w:spacing w:line="480" w:lineRule="auto"/>
              <w:jc w:val="center"/>
              <w:cnfStyle w:val="100000000000" w:firstRow="1" w:lastRow="0" w:firstColumn="0" w:lastColumn="0" w:oddVBand="0" w:evenVBand="0" w:oddHBand="0" w:evenHBand="0" w:firstRowFirstColumn="0" w:firstRowLastColumn="0" w:lastRowFirstColumn="0" w:lastRowLastColumn="0"/>
            </w:pPr>
            <w:r>
              <w:t>Average CAC</w:t>
            </w:r>
          </w:p>
        </w:tc>
        <w:tc>
          <w:tcPr>
            <w:tcW w:w="3087" w:type="dxa"/>
            <w:gridSpan w:val="2"/>
            <w:tcBorders>
              <w:bottom w:val="single" w:sz="4" w:space="0" w:color="auto"/>
            </w:tcBorders>
          </w:tcPr>
          <w:p w14:paraId="3EE6506B" w14:textId="2C85B035" w:rsidR="002C024E" w:rsidRDefault="002C024E" w:rsidP="00081867">
            <w:pPr>
              <w:spacing w:line="480" w:lineRule="auto"/>
              <w:jc w:val="center"/>
              <w:cnfStyle w:val="100000000000" w:firstRow="1" w:lastRow="0" w:firstColumn="0" w:lastColumn="0" w:oddVBand="0" w:evenVBand="0" w:oddHBand="0" w:evenHBand="0" w:firstRowFirstColumn="0" w:firstRowLastColumn="0" w:lastRowFirstColumn="0" w:lastRowLastColumn="0"/>
            </w:pPr>
            <w:r>
              <w:t>Average Csize</w:t>
            </w:r>
          </w:p>
        </w:tc>
      </w:tr>
      <w:tr w:rsidR="002C024E" w14:paraId="02BEAAE7"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Borders>
              <w:top w:val="nil"/>
              <w:bottom w:val="nil"/>
            </w:tcBorders>
          </w:tcPr>
          <w:p w14:paraId="63D11ABA" w14:textId="77777777" w:rsidR="002C024E" w:rsidRDefault="002C024E" w:rsidP="00876DDB">
            <w:pPr>
              <w:spacing w:line="480" w:lineRule="auto"/>
            </w:pPr>
          </w:p>
        </w:tc>
        <w:tc>
          <w:tcPr>
            <w:tcW w:w="1622" w:type="dxa"/>
            <w:tcBorders>
              <w:top w:val="single" w:sz="4" w:space="0" w:color="auto"/>
              <w:bottom w:val="single" w:sz="4" w:space="0" w:color="auto"/>
            </w:tcBorders>
          </w:tcPr>
          <w:p w14:paraId="67FB4E06" w14:textId="1FC5B733"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1900</w:t>
            </w:r>
          </w:p>
        </w:tc>
        <w:tc>
          <w:tcPr>
            <w:tcW w:w="1780" w:type="dxa"/>
            <w:tcBorders>
              <w:top w:val="single" w:sz="4" w:space="0" w:color="auto"/>
              <w:bottom w:val="single" w:sz="4" w:space="0" w:color="auto"/>
            </w:tcBorders>
          </w:tcPr>
          <w:p w14:paraId="2EED3112" w14:textId="7F11E01D"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2012</w:t>
            </w:r>
          </w:p>
        </w:tc>
        <w:tc>
          <w:tcPr>
            <w:tcW w:w="1464" w:type="dxa"/>
            <w:tcBorders>
              <w:top w:val="single" w:sz="4" w:space="0" w:color="auto"/>
              <w:bottom w:val="single" w:sz="4" w:space="0" w:color="auto"/>
            </w:tcBorders>
          </w:tcPr>
          <w:p w14:paraId="5C8040CD" w14:textId="6BCFA867"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1900</w:t>
            </w:r>
          </w:p>
        </w:tc>
        <w:tc>
          <w:tcPr>
            <w:tcW w:w="1623" w:type="dxa"/>
            <w:tcBorders>
              <w:top w:val="single" w:sz="4" w:space="0" w:color="auto"/>
              <w:bottom w:val="single" w:sz="4" w:space="0" w:color="auto"/>
            </w:tcBorders>
          </w:tcPr>
          <w:p w14:paraId="3F42DA54" w14:textId="187C589A"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2012</w:t>
            </w:r>
          </w:p>
        </w:tc>
      </w:tr>
      <w:tr w:rsidR="002C024E" w14:paraId="756392FD"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Borders>
              <w:top w:val="nil"/>
            </w:tcBorders>
          </w:tcPr>
          <w:p w14:paraId="67AEFFFC" w14:textId="755FD60C" w:rsidR="002C024E" w:rsidRDefault="002C024E" w:rsidP="00876DDB">
            <w:pPr>
              <w:spacing w:line="480" w:lineRule="auto"/>
            </w:pPr>
            <w:r>
              <w:t>North Dakota (N=53)</w:t>
            </w:r>
          </w:p>
        </w:tc>
        <w:tc>
          <w:tcPr>
            <w:tcW w:w="1622" w:type="dxa"/>
            <w:tcBorders>
              <w:top w:val="single" w:sz="4" w:space="0" w:color="auto"/>
            </w:tcBorders>
          </w:tcPr>
          <w:p w14:paraId="3F9F5CDD" w14:textId="78A37CD9"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0.0005</w:t>
            </w:r>
          </w:p>
        </w:tc>
        <w:tc>
          <w:tcPr>
            <w:tcW w:w="1780" w:type="dxa"/>
            <w:tcBorders>
              <w:top w:val="single" w:sz="4" w:space="0" w:color="auto"/>
            </w:tcBorders>
          </w:tcPr>
          <w:p w14:paraId="5FBA4D7F" w14:textId="32F97FA7"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0.00005</w:t>
            </w:r>
          </w:p>
        </w:tc>
        <w:tc>
          <w:tcPr>
            <w:tcW w:w="1464" w:type="dxa"/>
            <w:tcBorders>
              <w:top w:val="single" w:sz="4" w:space="0" w:color="auto"/>
            </w:tcBorders>
          </w:tcPr>
          <w:p w14:paraId="093BD85B" w14:textId="28A2F606"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2.69</w:t>
            </w:r>
          </w:p>
        </w:tc>
        <w:tc>
          <w:tcPr>
            <w:tcW w:w="1623" w:type="dxa"/>
            <w:tcBorders>
              <w:top w:val="single" w:sz="4" w:space="0" w:color="auto"/>
            </w:tcBorders>
          </w:tcPr>
          <w:p w14:paraId="57E7DF04" w14:textId="0EC4FB2E"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2.72</w:t>
            </w:r>
          </w:p>
        </w:tc>
      </w:tr>
      <w:tr w:rsidR="002C024E" w14:paraId="5649D818"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Pr>
          <w:p w14:paraId="080ADB64" w14:textId="35E4D3A0" w:rsidR="002C024E" w:rsidRDefault="002C024E" w:rsidP="00876DDB">
            <w:pPr>
              <w:spacing w:line="480" w:lineRule="auto"/>
            </w:pPr>
            <w:r>
              <w:t>Iowa (N=53)</w:t>
            </w:r>
          </w:p>
        </w:tc>
        <w:tc>
          <w:tcPr>
            <w:tcW w:w="1622" w:type="dxa"/>
          </w:tcPr>
          <w:p w14:paraId="238F38F6" w14:textId="269778A5"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0.011</w:t>
            </w:r>
          </w:p>
        </w:tc>
        <w:tc>
          <w:tcPr>
            <w:tcW w:w="1780" w:type="dxa"/>
          </w:tcPr>
          <w:p w14:paraId="48890098" w14:textId="1BFC0B6A"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-0.011</w:t>
            </w:r>
          </w:p>
        </w:tc>
        <w:tc>
          <w:tcPr>
            <w:tcW w:w="1464" w:type="dxa"/>
          </w:tcPr>
          <w:p w14:paraId="4AE8AF25" w14:textId="2F4EA133"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2.72</w:t>
            </w:r>
          </w:p>
        </w:tc>
        <w:tc>
          <w:tcPr>
            <w:tcW w:w="1623" w:type="dxa"/>
          </w:tcPr>
          <w:p w14:paraId="5B93F5CE" w14:textId="768AE423"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2.69</w:t>
            </w:r>
          </w:p>
        </w:tc>
      </w:tr>
      <w:tr w:rsidR="002C024E" w14:paraId="05AF58B9"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Pr>
          <w:p w14:paraId="69F3FF03" w14:textId="495EFEE9" w:rsidR="002C024E" w:rsidRDefault="002C024E" w:rsidP="00876DDB">
            <w:pPr>
              <w:spacing w:line="480" w:lineRule="auto"/>
            </w:pPr>
            <w:r>
              <w:t>Manhattan, KS (N=48)</w:t>
            </w:r>
          </w:p>
        </w:tc>
        <w:tc>
          <w:tcPr>
            <w:tcW w:w="1622" w:type="dxa"/>
          </w:tcPr>
          <w:p w14:paraId="508AFE50" w14:textId="5C661592"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0.0046</w:t>
            </w:r>
          </w:p>
        </w:tc>
        <w:tc>
          <w:tcPr>
            <w:tcW w:w="1780" w:type="dxa"/>
          </w:tcPr>
          <w:p w14:paraId="7F4B364C" w14:textId="53567594"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-0.004</w:t>
            </w:r>
          </w:p>
        </w:tc>
        <w:tc>
          <w:tcPr>
            <w:tcW w:w="1464" w:type="dxa"/>
          </w:tcPr>
          <w:p w14:paraId="036F0FC1" w14:textId="36E98C0D"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2.71</w:t>
            </w:r>
          </w:p>
        </w:tc>
        <w:tc>
          <w:tcPr>
            <w:tcW w:w="1623" w:type="dxa"/>
          </w:tcPr>
          <w:p w14:paraId="56BC0241" w14:textId="38AEAE08"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2.75</w:t>
            </w:r>
          </w:p>
        </w:tc>
      </w:tr>
      <w:tr w:rsidR="002C024E" w14:paraId="10410B8F"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Pr>
          <w:p w14:paraId="32EB7445" w14:textId="2057448C" w:rsidR="002C024E" w:rsidRDefault="002C024E" w:rsidP="00876DDB">
            <w:pPr>
              <w:spacing w:line="480" w:lineRule="auto"/>
            </w:pPr>
            <w:r>
              <w:t>Illinois (N=40)</w:t>
            </w:r>
          </w:p>
        </w:tc>
        <w:tc>
          <w:tcPr>
            <w:tcW w:w="1622" w:type="dxa"/>
          </w:tcPr>
          <w:p w14:paraId="0DD8445A" w14:textId="4EED67F4"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-0.006</w:t>
            </w:r>
          </w:p>
        </w:tc>
        <w:tc>
          <w:tcPr>
            <w:tcW w:w="1780" w:type="dxa"/>
          </w:tcPr>
          <w:p w14:paraId="3CC2D689" w14:textId="04B9E538"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0.005</w:t>
            </w:r>
          </w:p>
        </w:tc>
        <w:tc>
          <w:tcPr>
            <w:tcW w:w="1464" w:type="dxa"/>
          </w:tcPr>
          <w:p w14:paraId="19AD1532" w14:textId="6A9B4632"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2.68</w:t>
            </w:r>
          </w:p>
        </w:tc>
        <w:tc>
          <w:tcPr>
            <w:tcW w:w="1623" w:type="dxa"/>
          </w:tcPr>
          <w:p w14:paraId="2012E753" w14:textId="61E0D67C"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2.72</w:t>
            </w:r>
          </w:p>
        </w:tc>
      </w:tr>
      <w:tr w:rsidR="002C024E" w14:paraId="4D627FA3"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Borders>
              <w:bottom w:val="nil"/>
            </w:tcBorders>
          </w:tcPr>
          <w:p w14:paraId="2A652D77" w14:textId="09914996" w:rsidR="002C024E" w:rsidRDefault="002C024E" w:rsidP="00876DDB">
            <w:pPr>
              <w:spacing w:line="480" w:lineRule="auto"/>
            </w:pPr>
            <w:r>
              <w:t>Ottawa, KS (N=75)</w:t>
            </w:r>
          </w:p>
        </w:tc>
        <w:tc>
          <w:tcPr>
            <w:tcW w:w="1622" w:type="dxa"/>
          </w:tcPr>
          <w:p w14:paraId="068DF0C5" w14:textId="25C0C09B"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-0.013</w:t>
            </w:r>
          </w:p>
        </w:tc>
        <w:tc>
          <w:tcPr>
            <w:tcW w:w="1780" w:type="dxa"/>
          </w:tcPr>
          <w:p w14:paraId="0E5A746F" w14:textId="6EA9CE3A"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0.005</w:t>
            </w:r>
          </w:p>
        </w:tc>
        <w:tc>
          <w:tcPr>
            <w:tcW w:w="1464" w:type="dxa"/>
          </w:tcPr>
          <w:p w14:paraId="3F318903" w14:textId="035971B3"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2.66</w:t>
            </w:r>
          </w:p>
        </w:tc>
        <w:tc>
          <w:tcPr>
            <w:tcW w:w="1623" w:type="dxa"/>
          </w:tcPr>
          <w:p w14:paraId="6A6204E4" w14:textId="196B7F6D"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2.69</w:t>
            </w:r>
          </w:p>
        </w:tc>
      </w:tr>
      <w:tr w:rsidR="002C024E" w14:paraId="67DC8F4F"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Borders>
              <w:top w:val="nil"/>
              <w:bottom w:val="single" w:sz="4" w:space="0" w:color="auto"/>
            </w:tcBorders>
          </w:tcPr>
          <w:p w14:paraId="56C75DC4" w14:textId="4C043032" w:rsidR="002C024E" w:rsidRDefault="002C024E" w:rsidP="00876DDB">
            <w:pPr>
              <w:spacing w:line="480" w:lineRule="auto"/>
            </w:pPr>
            <w:r>
              <w:t>Minnesota (N=41)</w:t>
            </w:r>
          </w:p>
        </w:tc>
        <w:tc>
          <w:tcPr>
            <w:tcW w:w="1622" w:type="dxa"/>
          </w:tcPr>
          <w:p w14:paraId="396501F8" w14:textId="57B9BF76"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0.000027</w:t>
            </w:r>
          </w:p>
        </w:tc>
        <w:tc>
          <w:tcPr>
            <w:tcW w:w="1780" w:type="dxa"/>
          </w:tcPr>
          <w:p w14:paraId="730951CB" w14:textId="0BF2EEC8"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-0.002</w:t>
            </w:r>
          </w:p>
        </w:tc>
        <w:tc>
          <w:tcPr>
            <w:tcW w:w="1464" w:type="dxa"/>
          </w:tcPr>
          <w:p w14:paraId="4793DC9F" w14:textId="01BF2B21"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2.65</w:t>
            </w:r>
          </w:p>
        </w:tc>
        <w:tc>
          <w:tcPr>
            <w:tcW w:w="1623" w:type="dxa"/>
          </w:tcPr>
          <w:p w14:paraId="0E838D9E" w14:textId="1DE63482"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2.68</w:t>
            </w:r>
          </w:p>
        </w:tc>
      </w:tr>
      <w:tr w:rsidR="002C024E" w14:paraId="0C82CEB9"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Borders>
              <w:top w:val="single" w:sz="4" w:space="0" w:color="auto"/>
              <w:bottom w:val="nil"/>
            </w:tcBorders>
          </w:tcPr>
          <w:p w14:paraId="48D3D9C2" w14:textId="77777777" w:rsidR="002C024E" w:rsidRDefault="002C024E" w:rsidP="00876DDB">
            <w:pPr>
              <w:spacing w:line="480" w:lineRule="auto"/>
            </w:pPr>
          </w:p>
        </w:tc>
        <w:tc>
          <w:tcPr>
            <w:tcW w:w="3402" w:type="dxa"/>
            <w:gridSpan w:val="2"/>
            <w:tcBorders>
              <w:top w:val="single" w:sz="8" w:space="0" w:color="000000" w:themeColor="text1"/>
              <w:bottom w:val="single" w:sz="4" w:space="0" w:color="auto"/>
            </w:tcBorders>
          </w:tcPr>
          <w:p w14:paraId="0255B8ED" w14:textId="1DD8267C"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Average CAC</w:t>
            </w:r>
          </w:p>
        </w:tc>
        <w:tc>
          <w:tcPr>
            <w:tcW w:w="3087" w:type="dxa"/>
            <w:gridSpan w:val="2"/>
            <w:tcBorders>
              <w:top w:val="single" w:sz="8" w:space="0" w:color="000000" w:themeColor="text1"/>
              <w:bottom w:val="single" w:sz="4" w:space="0" w:color="auto"/>
            </w:tcBorders>
          </w:tcPr>
          <w:p w14:paraId="2DA42095" w14:textId="08492EBA"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Average Csize</w:t>
            </w:r>
          </w:p>
        </w:tc>
      </w:tr>
      <w:tr w:rsidR="002C024E" w14:paraId="0568CB42"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Borders>
              <w:top w:val="nil"/>
              <w:bottom w:val="nil"/>
            </w:tcBorders>
          </w:tcPr>
          <w:p w14:paraId="6AE2AE9F" w14:textId="77777777" w:rsidR="002C024E" w:rsidRDefault="002C024E" w:rsidP="00876DDB">
            <w:pPr>
              <w:spacing w:line="480" w:lineRule="auto"/>
            </w:pPr>
          </w:p>
        </w:tc>
        <w:tc>
          <w:tcPr>
            <w:tcW w:w="1622" w:type="dxa"/>
            <w:tcBorders>
              <w:top w:val="single" w:sz="4" w:space="0" w:color="auto"/>
              <w:bottom w:val="single" w:sz="4" w:space="0" w:color="auto"/>
            </w:tcBorders>
          </w:tcPr>
          <w:p w14:paraId="1551F8CF" w14:textId="7A925A93"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1900</w:t>
            </w:r>
          </w:p>
        </w:tc>
        <w:tc>
          <w:tcPr>
            <w:tcW w:w="1780" w:type="dxa"/>
            <w:tcBorders>
              <w:top w:val="single" w:sz="4" w:space="0" w:color="auto"/>
              <w:bottom w:val="single" w:sz="4" w:space="0" w:color="auto"/>
            </w:tcBorders>
          </w:tcPr>
          <w:p w14:paraId="04C2D82C" w14:textId="5BA9C4C5"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2012</w:t>
            </w:r>
          </w:p>
        </w:tc>
        <w:tc>
          <w:tcPr>
            <w:tcW w:w="1464" w:type="dxa"/>
            <w:tcBorders>
              <w:top w:val="single" w:sz="4" w:space="0" w:color="auto"/>
              <w:bottom w:val="single" w:sz="4" w:space="0" w:color="auto"/>
            </w:tcBorders>
          </w:tcPr>
          <w:p w14:paraId="41EBC196" w14:textId="1AEE8DB7"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1900</w:t>
            </w:r>
          </w:p>
        </w:tc>
        <w:tc>
          <w:tcPr>
            <w:tcW w:w="1623" w:type="dxa"/>
            <w:tcBorders>
              <w:top w:val="single" w:sz="4" w:space="0" w:color="auto"/>
              <w:bottom w:val="single" w:sz="4" w:space="0" w:color="auto"/>
            </w:tcBorders>
          </w:tcPr>
          <w:p w14:paraId="0C6E7AC7" w14:textId="4CBF5848"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2012</w:t>
            </w:r>
          </w:p>
        </w:tc>
      </w:tr>
      <w:tr w:rsidR="002C024E" w14:paraId="2D2FD0B1"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Borders>
              <w:top w:val="nil"/>
            </w:tcBorders>
          </w:tcPr>
          <w:p w14:paraId="204A67D7" w14:textId="63AAA1D6" w:rsidR="002C024E" w:rsidRDefault="002C024E" w:rsidP="00876DDB">
            <w:pPr>
              <w:spacing w:line="480" w:lineRule="auto"/>
            </w:pPr>
            <w:r>
              <w:t>North Dakota (N=53)</w:t>
            </w:r>
          </w:p>
        </w:tc>
        <w:tc>
          <w:tcPr>
            <w:tcW w:w="1622" w:type="dxa"/>
            <w:tcBorders>
              <w:top w:val="single" w:sz="4" w:space="0" w:color="auto"/>
            </w:tcBorders>
          </w:tcPr>
          <w:p w14:paraId="617E53CF" w14:textId="240F8D39"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-0.009</w:t>
            </w:r>
          </w:p>
        </w:tc>
        <w:tc>
          <w:tcPr>
            <w:tcW w:w="1780" w:type="dxa"/>
            <w:tcBorders>
              <w:top w:val="single" w:sz="4" w:space="0" w:color="auto"/>
            </w:tcBorders>
          </w:tcPr>
          <w:p w14:paraId="46620896" w14:textId="03A98E90"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0.010</w:t>
            </w:r>
          </w:p>
        </w:tc>
        <w:tc>
          <w:tcPr>
            <w:tcW w:w="1464" w:type="dxa"/>
            <w:tcBorders>
              <w:top w:val="single" w:sz="4" w:space="0" w:color="auto"/>
            </w:tcBorders>
          </w:tcPr>
          <w:p w14:paraId="39F03AE9" w14:textId="1ACEEF66"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2.856</w:t>
            </w:r>
          </w:p>
        </w:tc>
        <w:tc>
          <w:tcPr>
            <w:tcW w:w="1623" w:type="dxa"/>
            <w:tcBorders>
              <w:top w:val="single" w:sz="4" w:space="0" w:color="auto"/>
            </w:tcBorders>
          </w:tcPr>
          <w:p w14:paraId="5010BD02" w14:textId="0FC2E1AB"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2.89</w:t>
            </w:r>
          </w:p>
        </w:tc>
      </w:tr>
      <w:tr w:rsidR="002C024E" w14:paraId="06B05FCD"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Pr>
          <w:p w14:paraId="1E65DD69" w14:textId="425806C8" w:rsidR="002C024E" w:rsidRDefault="002C024E" w:rsidP="00876DDB">
            <w:pPr>
              <w:spacing w:line="480" w:lineRule="auto"/>
            </w:pPr>
            <w:r>
              <w:t>Iowa (N=53)</w:t>
            </w:r>
          </w:p>
        </w:tc>
        <w:tc>
          <w:tcPr>
            <w:tcW w:w="1622" w:type="dxa"/>
          </w:tcPr>
          <w:p w14:paraId="44EBC715" w14:textId="46090032"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-0.0008</w:t>
            </w:r>
          </w:p>
        </w:tc>
        <w:tc>
          <w:tcPr>
            <w:tcW w:w="1780" w:type="dxa"/>
          </w:tcPr>
          <w:p w14:paraId="2441447A" w14:textId="62595A53"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0.0005</w:t>
            </w:r>
          </w:p>
        </w:tc>
        <w:tc>
          <w:tcPr>
            <w:tcW w:w="1464" w:type="dxa"/>
          </w:tcPr>
          <w:p w14:paraId="76ECB99C" w14:textId="18EB0C07"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2.89</w:t>
            </w:r>
          </w:p>
        </w:tc>
        <w:tc>
          <w:tcPr>
            <w:tcW w:w="1623" w:type="dxa"/>
          </w:tcPr>
          <w:p w14:paraId="729985D6" w14:textId="0C393546"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2.88</w:t>
            </w:r>
          </w:p>
        </w:tc>
      </w:tr>
      <w:tr w:rsidR="002C024E" w14:paraId="7A2A0E4C"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Pr>
          <w:p w14:paraId="3757F518" w14:textId="09BD71E9" w:rsidR="002C024E" w:rsidRDefault="002C024E" w:rsidP="00876DDB">
            <w:pPr>
              <w:spacing w:line="480" w:lineRule="auto"/>
            </w:pPr>
            <w:r>
              <w:t>Manhattan, KS (N=48)</w:t>
            </w:r>
          </w:p>
        </w:tc>
        <w:tc>
          <w:tcPr>
            <w:tcW w:w="1622" w:type="dxa"/>
          </w:tcPr>
          <w:p w14:paraId="44626758" w14:textId="43C7A2F4"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-0.003</w:t>
            </w:r>
          </w:p>
        </w:tc>
        <w:tc>
          <w:tcPr>
            <w:tcW w:w="1780" w:type="dxa"/>
          </w:tcPr>
          <w:p w14:paraId="0E237BB4" w14:textId="5CC34407"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0.006</w:t>
            </w:r>
          </w:p>
        </w:tc>
        <w:tc>
          <w:tcPr>
            <w:tcW w:w="1464" w:type="dxa"/>
          </w:tcPr>
          <w:p w14:paraId="024D6EFA" w14:textId="4A15B522"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2.89</w:t>
            </w:r>
          </w:p>
        </w:tc>
        <w:tc>
          <w:tcPr>
            <w:tcW w:w="1623" w:type="dxa"/>
          </w:tcPr>
          <w:p w14:paraId="6FA72457" w14:textId="3DD2A51B"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2.92</w:t>
            </w:r>
          </w:p>
        </w:tc>
      </w:tr>
      <w:tr w:rsidR="002C024E" w14:paraId="3B21EBD3"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Pr>
          <w:p w14:paraId="3A7371B8" w14:textId="5514C8C9" w:rsidR="002C024E" w:rsidRDefault="002C024E" w:rsidP="00876DDB">
            <w:pPr>
              <w:spacing w:line="480" w:lineRule="auto"/>
            </w:pPr>
            <w:r>
              <w:t>Illinois (N=40)</w:t>
            </w:r>
          </w:p>
        </w:tc>
        <w:tc>
          <w:tcPr>
            <w:tcW w:w="1622" w:type="dxa"/>
          </w:tcPr>
          <w:p w14:paraId="79DE8046" w14:textId="1967A7E8"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-0.005</w:t>
            </w:r>
          </w:p>
        </w:tc>
        <w:tc>
          <w:tcPr>
            <w:tcW w:w="1780" w:type="dxa"/>
          </w:tcPr>
          <w:p w14:paraId="67EBF4DD" w14:textId="38A11D70"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0.004</w:t>
            </w:r>
          </w:p>
        </w:tc>
        <w:tc>
          <w:tcPr>
            <w:tcW w:w="1464" w:type="dxa"/>
          </w:tcPr>
          <w:p w14:paraId="621DB0CD" w14:textId="17F32755"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2.86</w:t>
            </w:r>
          </w:p>
        </w:tc>
        <w:tc>
          <w:tcPr>
            <w:tcW w:w="1623" w:type="dxa"/>
          </w:tcPr>
          <w:p w14:paraId="2814A59B" w14:textId="6638B2F4"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2.86</w:t>
            </w:r>
          </w:p>
        </w:tc>
      </w:tr>
      <w:tr w:rsidR="002C024E" w14:paraId="09ACB4C1"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Pr>
          <w:p w14:paraId="1F60C031" w14:textId="28363AFF" w:rsidR="002C024E" w:rsidRDefault="002C024E" w:rsidP="00876DDB">
            <w:pPr>
              <w:spacing w:line="480" w:lineRule="auto"/>
            </w:pPr>
            <w:r>
              <w:t>Ottawa, KS (N=75)</w:t>
            </w:r>
          </w:p>
        </w:tc>
        <w:tc>
          <w:tcPr>
            <w:tcW w:w="1622" w:type="dxa"/>
          </w:tcPr>
          <w:p w14:paraId="5DB9D6AA" w14:textId="438201E2"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-0.011</w:t>
            </w:r>
          </w:p>
        </w:tc>
        <w:tc>
          <w:tcPr>
            <w:tcW w:w="1780" w:type="dxa"/>
          </w:tcPr>
          <w:p w14:paraId="3D6D20CF" w14:textId="6D8F0C3F"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0.007</w:t>
            </w:r>
          </w:p>
        </w:tc>
        <w:tc>
          <w:tcPr>
            <w:tcW w:w="1464" w:type="dxa"/>
          </w:tcPr>
          <w:p w14:paraId="1E907201" w14:textId="23D5C23A"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2.84</w:t>
            </w:r>
          </w:p>
        </w:tc>
        <w:tc>
          <w:tcPr>
            <w:tcW w:w="1623" w:type="dxa"/>
          </w:tcPr>
          <w:p w14:paraId="26724ACF" w14:textId="5A88EFEE"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2.86</w:t>
            </w:r>
          </w:p>
        </w:tc>
      </w:tr>
      <w:tr w:rsidR="002C024E" w14:paraId="6373C8C3"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Pr>
          <w:p w14:paraId="419F0384" w14:textId="52695487" w:rsidR="002C024E" w:rsidRDefault="002C024E" w:rsidP="00876DDB">
            <w:pPr>
              <w:spacing w:line="480" w:lineRule="auto"/>
            </w:pPr>
            <w:r>
              <w:t>Minnesota (N=41)</w:t>
            </w:r>
          </w:p>
        </w:tc>
        <w:tc>
          <w:tcPr>
            <w:tcW w:w="1622" w:type="dxa"/>
          </w:tcPr>
          <w:p w14:paraId="0C56A9A9" w14:textId="2DDC9B6E"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-0.007</w:t>
            </w:r>
          </w:p>
        </w:tc>
        <w:tc>
          <w:tcPr>
            <w:tcW w:w="1780" w:type="dxa"/>
          </w:tcPr>
          <w:p w14:paraId="73B76F8A" w14:textId="0343A361"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0.004</w:t>
            </w:r>
          </w:p>
        </w:tc>
        <w:tc>
          <w:tcPr>
            <w:tcW w:w="1464" w:type="dxa"/>
          </w:tcPr>
          <w:p w14:paraId="5F3EF558" w14:textId="54DF809A"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2.84</w:t>
            </w:r>
          </w:p>
        </w:tc>
        <w:tc>
          <w:tcPr>
            <w:tcW w:w="1623" w:type="dxa"/>
          </w:tcPr>
          <w:p w14:paraId="0D5726AF" w14:textId="1D556EEA"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2.85</w:t>
            </w:r>
          </w:p>
        </w:tc>
      </w:tr>
    </w:tbl>
    <w:p w14:paraId="7EEA2B71" w14:textId="77777777" w:rsidR="00770ADB" w:rsidRDefault="00770ADB" w:rsidP="00876DDB">
      <w:pPr>
        <w:spacing w:line="480" w:lineRule="auto"/>
        <w:rPr>
          <w:rFonts w:ascii="Times New Roman" w:hAnsi="Times New Roman" w:cs="Times New Roman"/>
        </w:rPr>
      </w:pPr>
    </w:p>
    <w:p w14:paraId="0CDFABB8" w14:textId="77777777" w:rsidR="00A10E7A" w:rsidRDefault="00A10E7A" w:rsidP="00876DDB">
      <w:pPr>
        <w:spacing w:line="480" w:lineRule="auto"/>
        <w:rPr>
          <w:rFonts w:ascii="Times New Roman" w:hAnsi="Times New Roman" w:cs="Times New Roman"/>
        </w:rPr>
      </w:pPr>
    </w:p>
    <w:p w14:paraId="52AEE2D9" w14:textId="77777777" w:rsidR="00A10E7A" w:rsidRDefault="00A10E7A" w:rsidP="00876DDB">
      <w:pPr>
        <w:spacing w:line="480" w:lineRule="auto"/>
        <w:rPr>
          <w:rFonts w:ascii="Times New Roman" w:hAnsi="Times New Roman" w:cs="Times New Roman"/>
        </w:rPr>
      </w:pPr>
    </w:p>
    <w:p w14:paraId="097C9ECD" w14:textId="77777777" w:rsidR="006E2173" w:rsidRDefault="006E2173" w:rsidP="00876DDB">
      <w:pPr>
        <w:spacing w:line="480" w:lineRule="auto"/>
        <w:rPr>
          <w:rFonts w:ascii="Times New Roman" w:hAnsi="Times New Roman" w:cs="Times New Roman"/>
        </w:rPr>
      </w:pPr>
    </w:p>
    <w:p w14:paraId="484295B5" w14:textId="77777777" w:rsidR="000C5BBE" w:rsidRDefault="000C5BBE" w:rsidP="00876DDB">
      <w:pPr>
        <w:spacing w:line="480" w:lineRule="auto"/>
        <w:rPr>
          <w:rFonts w:ascii="Times New Roman" w:hAnsi="Times New Roman" w:cs="Times New Roman"/>
        </w:rPr>
      </w:pPr>
    </w:p>
    <w:p w14:paraId="182DDF87" w14:textId="77777777" w:rsidR="001D3BCD" w:rsidRDefault="001D3BCD" w:rsidP="00876DDB">
      <w:pPr>
        <w:spacing w:line="480" w:lineRule="auto"/>
        <w:rPr>
          <w:rFonts w:ascii="Times New Roman" w:hAnsi="Times New Roman" w:cs="Times New Roman"/>
        </w:rPr>
      </w:pPr>
    </w:p>
    <w:p w14:paraId="714A5961" w14:textId="77777777" w:rsidR="001D3BCD" w:rsidRDefault="001D3BCD" w:rsidP="00876DDB">
      <w:pPr>
        <w:spacing w:line="480" w:lineRule="auto"/>
        <w:rPr>
          <w:rFonts w:ascii="Times New Roman" w:hAnsi="Times New Roman" w:cs="Times New Roman"/>
        </w:rPr>
      </w:pPr>
    </w:p>
    <w:p w14:paraId="67D310A0" w14:textId="77777777" w:rsidR="001D3BCD" w:rsidRDefault="001D3BCD" w:rsidP="00876DDB">
      <w:pPr>
        <w:spacing w:line="480" w:lineRule="auto"/>
        <w:rPr>
          <w:rFonts w:ascii="Times New Roman" w:hAnsi="Times New Roman" w:cs="Times New Roman"/>
        </w:rPr>
      </w:pPr>
    </w:p>
    <w:p w14:paraId="0C4B332A" w14:textId="71E44779" w:rsidR="000C5BBE" w:rsidRDefault="000C5BBE" w:rsidP="00876DDB">
      <w:pPr>
        <w:spacing w:line="480" w:lineRule="auto"/>
        <w:rPr>
          <w:rFonts w:ascii="Times New Roman" w:hAnsi="Times New Roman" w:cs="Times New Roman"/>
        </w:rPr>
      </w:pPr>
      <w:r>
        <w:rPr>
          <w:rFonts w:ascii="Times New Roman" w:hAnsi="Times New Roman" w:cs="Times New Roman"/>
        </w:rPr>
        <w:lastRenderedPageBreak/>
        <w:t xml:space="preserve">Table 3. </w:t>
      </w:r>
      <w:r w:rsidR="001A33C5">
        <w:rPr>
          <w:rFonts w:ascii="Times New Roman" w:hAnsi="Times New Roman" w:cs="Times New Roman"/>
        </w:rPr>
        <w:t xml:space="preserve">Significant differences in evolutionary trajectories by location. Only significant (or nearly significant) p-values are listed in the table below. A significant p-value indicates that the trajectories of the two location are significantly different in size or direction of change. </w:t>
      </w:r>
      <w:r w:rsidR="00BD4F4B">
        <w:rPr>
          <w:rFonts w:ascii="Times New Roman" w:hAnsi="Times New Roman" w:cs="Times New Roman"/>
        </w:rPr>
        <w:t xml:space="preserve">Size of change represents the magnitude of difference between historic and contemporary specimens, while the orientation represents the direction of change in PC space, based on the first two PC axes. </w:t>
      </w:r>
      <w:r w:rsidR="001A33C5">
        <w:rPr>
          <w:rFonts w:ascii="Times New Roman" w:hAnsi="Times New Roman" w:cs="Times New Roman"/>
        </w:rPr>
        <w:t xml:space="preserve">All sample sizes are the same as in previous tables and figures, based on the following: EMND – Emerado, North Dakota (contemporary) and northeastern ND (historic); IOWA – Ames, IA </w:t>
      </w:r>
      <w:r w:rsidR="004C7BE2">
        <w:rPr>
          <w:rFonts w:ascii="Times New Roman" w:hAnsi="Times New Roman" w:cs="Times New Roman"/>
        </w:rPr>
        <w:t xml:space="preserve">(contemporary) </w:t>
      </w:r>
      <w:r w:rsidR="001A33C5">
        <w:rPr>
          <w:rFonts w:ascii="Times New Roman" w:hAnsi="Times New Roman" w:cs="Times New Roman"/>
        </w:rPr>
        <w:t>and central IA</w:t>
      </w:r>
      <w:r w:rsidR="004C7BE2">
        <w:rPr>
          <w:rFonts w:ascii="Times New Roman" w:hAnsi="Times New Roman" w:cs="Times New Roman"/>
        </w:rPr>
        <w:t xml:space="preserve"> (historic)</w:t>
      </w:r>
      <w:r w:rsidR="001A33C5">
        <w:rPr>
          <w:rFonts w:ascii="Times New Roman" w:hAnsi="Times New Roman" w:cs="Times New Roman"/>
        </w:rPr>
        <w:t xml:space="preserve">; MAKA – Manhatten, KS  (both); NILL – Shabbona, IL (contemporary) and northeastern IL (historic); OTKA – Ottawa, KS (contemporary) and </w:t>
      </w:r>
      <w:r w:rsidR="004C7BE2">
        <w:rPr>
          <w:rFonts w:ascii="Times New Roman" w:hAnsi="Times New Roman" w:cs="Times New Roman"/>
        </w:rPr>
        <w:t xml:space="preserve">Lawrence and Fort Leavenworth (historic); WAMN – Waseca, MN (contemporary) and south-central MN (historic). </w:t>
      </w:r>
    </w:p>
    <w:tbl>
      <w:tblPr>
        <w:tblStyle w:val="LightShading"/>
        <w:tblW w:w="0" w:type="auto"/>
        <w:tblLook w:val="06A0" w:firstRow="1" w:lastRow="0" w:firstColumn="1" w:lastColumn="0" w:noHBand="1" w:noVBand="1"/>
      </w:tblPr>
      <w:tblGrid>
        <w:gridCol w:w="774"/>
        <w:gridCol w:w="1036"/>
        <w:gridCol w:w="653"/>
        <w:gridCol w:w="650"/>
        <w:gridCol w:w="654"/>
        <w:gridCol w:w="643"/>
        <w:gridCol w:w="650"/>
        <w:gridCol w:w="633"/>
        <w:gridCol w:w="653"/>
        <w:gridCol w:w="650"/>
        <w:gridCol w:w="654"/>
        <w:gridCol w:w="643"/>
        <w:gridCol w:w="650"/>
        <w:gridCol w:w="633"/>
      </w:tblGrid>
      <w:tr w:rsidR="00BA57E6" w14:paraId="14D462EC" w14:textId="77777777" w:rsidTr="000C5BBE">
        <w:trPr>
          <w:cnfStyle w:val="100000000000" w:firstRow="1" w:lastRow="0" w:firstColumn="0" w:lastColumn="0" w:oddVBand="0" w:evenVBand="0" w:oddHBand="0"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774" w:type="dxa"/>
            <w:tcBorders>
              <w:top w:val="single" w:sz="4" w:space="0" w:color="auto"/>
              <w:bottom w:val="nil"/>
            </w:tcBorders>
          </w:tcPr>
          <w:p w14:paraId="43CCA1D0" w14:textId="77777777" w:rsidR="00BA57E6" w:rsidRDefault="00BA57E6" w:rsidP="00876DDB">
            <w:pPr>
              <w:spacing w:line="480" w:lineRule="auto"/>
              <w:rPr>
                <w:rFonts w:cs="Times New Roman"/>
              </w:rPr>
            </w:pPr>
          </w:p>
        </w:tc>
        <w:tc>
          <w:tcPr>
            <w:tcW w:w="1582" w:type="dxa"/>
            <w:tcBorders>
              <w:top w:val="single" w:sz="4" w:space="0" w:color="auto"/>
              <w:bottom w:val="nil"/>
            </w:tcBorders>
            <w:vAlign w:val="center"/>
          </w:tcPr>
          <w:p w14:paraId="1DAB6210" w14:textId="6CEC6431" w:rsidR="00BA57E6" w:rsidRDefault="00BA57E6" w:rsidP="00876DDB">
            <w:pPr>
              <w:spacing w:line="480" w:lineRule="auto"/>
              <w:cnfStyle w:val="100000000000" w:firstRow="1" w:lastRow="0" w:firstColumn="0" w:lastColumn="0" w:oddVBand="0" w:evenVBand="0" w:oddHBand="0" w:evenHBand="0" w:firstRowFirstColumn="0" w:firstRowLastColumn="0" w:lastRowFirstColumn="0" w:lastRowLastColumn="0"/>
              <w:rPr>
                <w:rFonts w:cs="Times New Roman"/>
              </w:rPr>
            </w:pPr>
          </w:p>
        </w:tc>
        <w:tc>
          <w:tcPr>
            <w:tcW w:w="5392" w:type="dxa"/>
            <w:gridSpan w:val="6"/>
            <w:vAlign w:val="center"/>
          </w:tcPr>
          <w:p w14:paraId="2469C4DA" w14:textId="76423B25" w:rsidR="00BA57E6" w:rsidRDefault="00C0383E" w:rsidP="00081867">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Maxillae</w:t>
            </w:r>
          </w:p>
        </w:tc>
        <w:tc>
          <w:tcPr>
            <w:tcW w:w="5392" w:type="dxa"/>
            <w:gridSpan w:val="6"/>
            <w:vAlign w:val="center"/>
          </w:tcPr>
          <w:p w14:paraId="1ABE6278" w14:textId="22DF6FBC" w:rsidR="00BA57E6" w:rsidRDefault="00C0383E" w:rsidP="00081867">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Mandible</w:t>
            </w:r>
            <w:r w:rsidR="00BA57E6">
              <w:rPr>
                <w:rFonts w:cs="Times New Roman"/>
              </w:rPr>
              <w:t>s</w:t>
            </w:r>
          </w:p>
        </w:tc>
      </w:tr>
      <w:tr w:rsidR="00BA57E6" w14:paraId="5D507085" w14:textId="09CDFAFA" w:rsidTr="005D66EC">
        <w:trPr>
          <w:trHeight w:hRule="exact" w:val="317"/>
        </w:trPr>
        <w:tc>
          <w:tcPr>
            <w:cnfStyle w:val="001000000000" w:firstRow="0" w:lastRow="0" w:firstColumn="1" w:lastColumn="0" w:oddVBand="0" w:evenVBand="0" w:oddHBand="0" w:evenHBand="0" w:firstRowFirstColumn="0" w:firstRowLastColumn="0" w:lastRowFirstColumn="0" w:lastRowLastColumn="0"/>
            <w:tcW w:w="774" w:type="dxa"/>
            <w:tcBorders>
              <w:top w:val="nil"/>
            </w:tcBorders>
          </w:tcPr>
          <w:p w14:paraId="70DDF566" w14:textId="77777777" w:rsidR="00BA57E6" w:rsidRDefault="00BA57E6" w:rsidP="00876DDB">
            <w:pPr>
              <w:spacing w:line="480" w:lineRule="auto"/>
              <w:rPr>
                <w:rFonts w:cs="Times New Roman"/>
              </w:rPr>
            </w:pPr>
          </w:p>
        </w:tc>
        <w:tc>
          <w:tcPr>
            <w:tcW w:w="1582" w:type="dxa"/>
            <w:tcBorders>
              <w:top w:val="nil"/>
            </w:tcBorders>
            <w:vAlign w:val="center"/>
          </w:tcPr>
          <w:p w14:paraId="178CEDA9" w14:textId="1C6885B3" w:rsidR="00BA57E6" w:rsidRDefault="00BA57E6" w:rsidP="00876DDB">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23" w:type="dxa"/>
            <w:tcBorders>
              <w:bottom w:val="nil"/>
            </w:tcBorders>
            <w:vAlign w:val="center"/>
          </w:tcPr>
          <w:p w14:paraId="14862079" w14:textId="2D9F016C"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EMND</w:t>
            </w:r>
          </w:p>
        </w:tc>
        <w:tc>
          <w:tcPr>
            <w:tcW w:w="870" w:type="dxa"/>
            <w:vAlign w:val="center"/>
          </w:tcPr>
          <w:p w14:paraId="78987EA5" w14:textId="4E8FE794"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IOWA</w:t>
            </w:r>
          </w:p>
        </w:tc>
        <w:tc>
          <w:tcPr>
            <w:tcW w:w="950" w:type="dxa"/>
            <w:vAlign w:val="center"/>
          </w:tcPr>
          <w:p w14:paraId="0D3F8518" w14:textId="5C6E083B"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MAKA</w:t>
            </w:r>
          </w:p>
        </w:tc>
        <w:tc>
          <w:tcPr>
            <w:tcW w:w="763" w:type="dxa"/>
            <w:vAlign w:val="center"/>
          </w:tcPr>
          <w:p w14:paraId="58E194A7" w14:textId="4B4F1780"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NILL</w:t>
            </w:r>
          </w:p>
        </w:tc>
        <w:tc>
          <w:tcPr>
            <w:tcW w:w="883" w:type="dxa"/>
            <w:vAlign w:val="center"/>
          </w:tcPr>
          <w:p w14:paraId="6110A794" w14:textId="7733D370"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OTKA</w:t>
            </w:r>
          </w:p>
        </w:tc>
        <w:tc>
          <w:tcPr>
            <w:tcW w:w="1003" w:type="dxa"/>
            <w:vAlign w:val="center"/>
          </w:tcPr>
          <w:p w14:paraId="56F9BB98" w14:textId="6A9DF3E3"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WAMN</w:t>
            </w:r>
          </w:p>
        </w:tc>
        <w:tc>
          <w:tcPr>
            <w:tcW w:w="923" w:type="dxa"/>
            <w:tcBorders>
              <w:bottom w:val="nil"/>
            </w:tcBorders>
            <w:vAlign w:val="center"/>
          </w:tcPr>
          <w:p w14:paraId="459EA676" w14:textId="15A43F0D"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EMND</w:t>
            </w:r>
          </w:p>
        </w:tc>
        <w:tc>
          <w:tcPr>
            <w:tcW w:w="870" w:type="dxa"/>
            <w:vAlign w:val="center"/>
          </w:tcPr>
          <w:p w14:paraId="7264DA73" w14:textId="591385AD"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IOWA</w:t>
            </w:r>
          </w:p>
        </w:tc>
        <w:tc>
          <w:tcPr>
            <w:tcW w:w="950" w:type="dxa"/>
            <w:vAlign w:val="center"/>
          </w:tcPr>
          <w:p w14:paraId="221D68F6" w14:textId="5CFC2147"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MAKA</w:t>
            </w:r>
          </w:p>
        </w:tc>
        <w:tc>
          <w:tcPr>
            <w:tcW w:w="763" w:type="dxa"/>
            <w:vAlign w:val="center"/>
          </w:tcPr>
          <w:p w14:paraId="746E3CC1" w14:textId="4F957C0E"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NILL</w:t>
            </w:r>
          </w:p>
        </w:tc>
        <w:tc>
          <w:tcPr>
            <w:tcW w:w="883" w:type="dxa"/>
            <w:vAlign w:val="center"/>
          </w:tcPr>
          <w:p w14:paraId="4893CD4D" w14:textId="34C50811"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OTKA</w:t>
            </w:r>
          </w:p>
        </w:tc>
        <w:tc>
          <w:tcPr>
            <w:tcW w:w="1003" w:type="dxa"/>
            <w:vAlign w:val="center"/>
          </w:tcPr>
          <w:p w14:paraId="3E21F567" w14:textId="05D34BFF"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WAMN</w:t>
            </w:r>
          </w:p>
        </w:tc>
      </w:tr>
      <w:tr w:rsidR="00687B3E" w14:paraId="7D2E789F" w14:textId="37D04D2E" w:rsidTr="00C84D9F">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val="restart"/>
            <w:textDirection w:val="btLr"/>
            <w:vAlign w:val="center"/>
          </w:tcPr>
          <w:p w14:paraId="6A1B089B" w14:textId="6F6405B7" w:rsidR="00687B3E" w:rsidRDefault="00687B3E" w:rsidP="00A2247B">
            <w:pPr>
              <w:spacing w:line="480" w:lineRule="auto"/>
              <w:ind w:left="113" w:right="113"/>
              <w:jc w:val="center"/>
              <w:rPr>
                <w:rFonts w:cs="Times New Roman"/>
              </w:rPr>
            </w:pPr>
            <w:r>
              <w:rPr>
                <w:rFonts w:cs="Times New Roman"/>
              </w:rPr>
              <w:t>Size</w:t>
            </w:r>
          </w:p>
        </w:tc>
        <w:tc>
          <w:tcPr>
            <w:tcW w:w="1582" w:type="dxa"/>
            <w:vAlign w:val="center"/>
          </w:tcPr>
          <w:p w14:paraId="71F97F45" w14:textId="0E1C2DF0" w:rsidR="00687B3E" w:rsidRDefault="00687B3E"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EMND</w:t>
            </w:r>
          </w:p>
        </w:tc>
        <w:tc>
          <w:tcPr>
            <w:tcW w:w="923" w:type="dxa"/>
            <w:tcBorders>
              <w:top w:val="nil"/>
              <w:bottom w:val="nil"/>
              <w:right w:val="single" w:sz="4" w:space="0" w:color="auto"/>
            </w:tcBorders>
            <w:shd w:val="clear" w:color="auto" w:fill="000000"/>
            <w:vAlign w:val="center"/>
          </w:tcPr>
          <w:p w14:paraId="0B947BEC" w14:textId="2ED420D1"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4469" w:type="dxa"/>
            <w:gridSpan w:val="5"/>
            <w:tcBorders>
              <w:left w:val="single" w:sz="4" w:space="0" w:color="auto"/>
              <w:bottom w:val="nil"/>
            </w:tcBorders>
            <w:vAlign w:val="center"/>
          </w:tcPr>
          <w:p w14:paraId="2312E930" w14:textId="404183BE"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p w14:paraId="205EA798" w14:textId="6A503BCC"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p w14:paraId="627BFE55" w14:textId="49D8E1E3"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p w14:paraId="7EEC6A31" w14:textId="2FC638C1"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923" w:type="dxa"/>
            <w:tcBorders>
              <w:top w:val="nil"/>
              <w:left w:val="nil"/>
              <w:bottom w:val="nil"/>
            </w:tcBorders>
            <w:shd w:val="clear" w:color="auto" w:fill="000000"/>
            <w:vAlign w:val="center"/>
          </w:tcPr>
          <w:p w14:paraId="4EB2CF4A" w14:textId="0180F796"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dxa"/>
            <w:tcBorders>
              <w:bottom w:val="nil"/>
            </w:tcBorders>
            <w:vAlign w:val="center"/>
          </w:tcPr>
          <w:p w14:paraId="3CC71C87" w14:textId="13860FD4"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50" w:type="dxa"/>
            <w:tcBorders>
              <w:bottom w:val="nil"/>
            </w:tcBorders>
            <w:vAlign w:val="center"/>
          </w:tcPr>
          <w:p w14:paraId="3D9E4E4B" w14:textId="21354433"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763" w:type="dxa"/>
            <w:tcBorders>
              <w:bottom w:val="nil"/>
            </w:tcBorders>
            <w:vAlign w:val="center"/>
          </w:tcPr>
          <w:p w14:paraId="40748CEF" w14:textId="3DAFED74"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bottom w:val="nil"/>
            </w:tcBorders>
            <w:vAlign w:val="center"/>
          </w:tcPr>
          <w:p w14:paraId="1CA685B0" w14:textId="462612E6"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bottom w:val="nil"/>
            </w:tcBorders>
            <w:vAlign w:val="center"/>
          </w:tcPr>
          <w:p w14:paraId="4D2DB29B" w14:textId="1BEBF516"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r w:rsidR="005D66EC" w14:paraId="2B93AA7F" w14:textId="6D29B66D" w:rsidTr="00C84D9F">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tcPr>
          <w:p w14:paraId="12BC3C23" w14:textId="77777777" w:rsidR="00687B3E" w:rsidRDefault="00687B3E" w:rsidP="00A2247B">
            <w:pPr>
              <w:spacing w:line="480" w:lineRule="auto"/>
              <w:jc w:val="center"/>
              <w:rPr>
                <w:rFonts w:cs="Times New Roman"/>
              </w:rPr>
            </w:pPr>
          </w:p>
        </w:tc>
        <w:tc>
          <w:tcPr>
            <w:tcW w:w="1582" w:type="dxa"/>
            <w:vAlign w:val="center"/>
          </w:tcPr>
          <w:p w14:paraId="7AD662BF" w14:textId="2A2619E5" w:rsidR="00687B3E" w:rsidRDefault="00687B3E"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IOWA</w:t>
            </w:r>
          </w:p>
        </w:tc>
        <w:tc>
          <w:tcPr>
            <w:tcW w:w="923" w:type="dxa"/>
            <w:tcBorders>
              <w:top w:val="nil"/>
              <w:bottom w:val="nil"/>
              <w:right w:val="nil"/>
            </w:tcBorders>
            <w:vAlign w:val="center"/>
          </w:tcPr>
          <w:p w14:paraId="0D972450" w14:textId="54233538"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0.01</w:t>
            </w:r>
          </w:p>
        </w:tc>
        <w:tc>
          <w:tcPr>
            <w:tcW w:w="870" w:type="dxa"/>
            <w:tcBorders>
              <w:top w:val="nil"/>
              <w:left w:val="nil"/>
              <w:bottom w:val="nil"/>
              <w:right w:val="nil"/>
            </w:tcBorders>
            <w:shd w:val="clear" w:color="auto" w:fill="000000"/>
            <w:vAlign w:val="center"/>
          </w:tcPr>
          <w:p w14:paraId="7A58CC54" w14:textId="77777777"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3599" w:type="dxa"/>
            <w:gridSpan w:val="4"/>
            <w:tcBorders>
              <w:top w:val="nil"/>
              <w:left w:val="nil"/>
              <w:bottom w:val="nil"/>
              <w:right w:val="single" w:sz="4" w:space="0" w:color="auto"/>
            </w:tcBorders>
            <w:vAlign w:val="center"/>
          </w:tcPr>
          <w:p w14:paraId="6244DE86" w14:textId="1DB37F23"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p w14:paraId="6D375865" w14:textId="7F4702D7"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p w14:paraId="265FFFAB" w14:textId="4BE00BF3"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p w14:paraId="0E049B86" w14:textId="643A29BC"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923" w:type="dxa"/>
            <w:tcBorders>
              <w:top w:val="nil"/>
              <w:left w:val="single" w:sz="4" w:space="0" w:color="auto"/>
              <w:bottom w:val="nil"/>
              <w:right w:val="nil"/>
            </w:tcBorders>
            <w:vAlign w:val="center"/>
          </w:tcPr>
          <w:p w14:paraId="61CF0F70" w14:textId="074DB201"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70" w:type="dxa"/>
            <w:tcBorders>
              <w:top w:val="nil"/>
              <w:left w:val="nil"/>
              <w:bottom w:val="nil"/>
              <w:right w:val="nil"/>
            </w:tcBorders>
            <w:shd w:val="clear" w:color="auto" w:fill="000000"/>
            <w:vAlign w:val="center"/>
          </w:tcPr>
          <w:p w14:paraId="5F901886" w14:textId="77777777"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50" w:type="dxa"/>
            <w:tcBorders>
              <w:top w:val="nil"/>
              <w:left w:val="nil"/>
              <w:bottom w:val="nil"/>
              <w:right w:val="nil"/>
            </w:tcBorders>
            <w:vAlign w:val="center"/>
          </w:tcPr>
          <w:p w14:paraId="3609A88B" w14:textId="30478590"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763" w:type="dxa"/>
            <w:tcBorders>
              <w:top w:val="nil"/>
              <w:left w:val="nil"/>
              <w:bottom w:val="nil"/>
              <w:right w:val="nil"/>
            </w:tcBorders>
            <w:vAlign w:val="center"/>
          </w:tcPr>
          <w:p w14:paraId="4E082F49" w14:textId="7553F0BD"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top w:val="nil"/>
              <w:left w:val="nil"/>
              <w:bottom w:val="nil"/>
              <w:right w:val="nil"/>
            </w:tcBorders>
            <w:vAlign w:val="center"/>
          </w:tcPr>
          <w:p w14:paraId="72A21F0D" w14:textId="6F42EB90"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tcBorders>
            <w:vAlign w:val="center"/>
          </w:tcPr>
          <w:p w14:paraId="744876CB" w14:textId="0B524C39"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r w:rsidR="005D66EC" w14:paraId="42037FA7" w14:textId="1B024C0D" w:rsidTr="00C84D9F">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tcPr>
          <w:p w14:paraId="0E9338D8" w14:textId="77777777" w:rsidR="00687B3E" w:rsidRDefault="00687B3E" w:rsidP="00A2247B">
            <w:pPr>
              <w:spacing w:line="480" w:lineRule="auto"/>
              <w:jc w:val="center"/>
              <w:rPr>
                <w:rFonts w:cs="Times New Roman"/>
              </w:rPr>
            </w:pPr>
          </w:p>
        </w:tc>
        <w:tc>
          <w:tcPr>
            <w:tcW w:w="1582" w:type="dxa"/>
            <w:vAlign w:val="center"/>
          </w:tcPr>
          <w:p w14:paraId="5B00A759" w14:textId="5A5BCB4D" w:rsidR="00687B3E" w:rsidRDefault="00687B3E"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MAKA</w:t>
            </w:r>
          </w:p>
        </w:tc>
        <w:tc>
          <w:tcPr>
            <w:tcW w:w="923" w:type="dxa"/>
            <w:tcBorders>
              <w:top w:val="nil"/>
              <w:bottom w:val="nil"/>
              <w:right w:val="nil"/>
            </w:tcBorders>
            <w:vAlign w:val="center"/>
          </w:tcPr>
          <w:p w14:paraId="4320D9AC" w14:textId="65BD8939"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0.02</w:t>
            </w:r>
          </w:p>
        </w:tc>
        <w:tc>
          <w:tcPr>
            <w:tcW w:w="870" w:type="dxa"/>
            <w:tcBorders>
              <w:top w:val="nil"/>
              <w:left w:val="nil"/>
              <w:bottom w:val="nil"/>
              <w:right w:val="nil"/>
            </w:tcBorders>
            <w:vAlign w:val="center"/>
          </w:tcPr>
          <w:p w14:paraId="5E4B7B3E" w14:textId="7E50B735"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950" w:type="dxa"/>
            <w:tcBorders>
              <w:top w:val="nil"/>
              <w:left w:val="nil"/>
              <w:bottom w:val="nil"/>
              <w:right w:val="nil"/>
            </w:tcBorders>
            <w:shd w:val="clear" w:color="auto" w:fill="000000"/>
            <w:vAlign w:val="center"/>
          </w:tcPr>
          <w:p w14:paraId="10C3D89C" w14:textId="77777777"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2649" w:type="dxa"/>
            <w:gridSpan w:val="3"/>
            <w:tcBorders>
              <w:top w:val="nil"/>
              <w:left w:val="nil"/>
              <w:bottom w:val="nil"/>
              <w:right w:val="single" w:sz="4" w:space="0" w:color="auto"/>
            </w:tcBorders>
            <w:vAlign w:val="center"/>
          </w:tcPr>
          <w:p w14:paraId="5CD87225" w14:textId="38EAB70D"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p w14:paraId="1FA5F29D" w14:textId="636961C3"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923" w:type="dxa"/>
            <w:tcBorders>
              <w:top w:val="nil"/>
              <w:left w:val="single" w:sz="4" w:space="0" w:color="auto"/>
              <w:bottom w:val="nil"/>
              <w:right w:val="nil"/>
            </w:tcBorders>
            <w:vAlign w:val="center"/>
          </w:tcPr>
          <w:p w14:paraId="3C592C74" w14:textId="4C6EB71F"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70" w:type="dxa"/>
            <w:tcBorders>
              <w:top w:val="nil"/>
              <w:left w:val="nil"/>
              <w:bottom w:val="nil"/>
              <w:right w:val="nil"/>
            </w:tcBorders>
            <w:vAlign w:val="center"/>
          </w:tcPr>
          <w:p w14:paraId="440B398E" w14:textId="69451B45"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950" w:type="dxa"/>
            <w:tcBorders>
              <w:top w:val="nil"/>
              <w:left w:val="nil"/>
              <w:bottom w:val="nil"/>
              <w:right w:val="nil"/>
            </w:tcBorders>
            <w:shd w:val="clear" w:color="auto" w:fill="000000"/>
            <w:vAlign w:val="center"/>
          </w:tcPr>
          <w:p w14:paraId="7DABC723" w14:textId="77777777"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763" w:type="dxa"/>
            <w:tcBorders>
              <w:top w:val="nil"/>
              <w:left w:val="nil"/>
              <w:bottom w:val="nil"/>
              <w:right w:val="nil"/>
            </w:tcBorders>
            <w:vAlign w:val="center"/>
          </w:tcPr>
          <w:p w14:paraId="5BACBAA7" w14:textId="22045E6E"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top w:val="nil"/>
              <w:left w:val="nil"/>
              <w:bottom w:val="nil"/>
              <w:right w:val="nil"/>
            </w:tcBorders>
            <w:vAlign w:val="center"/>
          </w:tcPr>
          <w:p w14:paraId="79BAA239" w14:textId="41457E20"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tcBorders>
            <w:vAlign w:val="center"/>
          </w:tcPr>
          <w:p w14:paraId="422C3D67" w14:textId="1B8B1230"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r w:rsidR="005D66EC" w14:paraId="37D570DD" w14:textId="363C787A" w:rsidTr="00C84D9F">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tcPr>
          <w:p w14:paraId="161C0E0B" w14:textId="77777777" w:rsidR="00687B3E" w:rsidRDefault="00687B3E" w:rsidP="00A2247B">
            <w:pPr>
              <w:spacing w:line="480" w:lineRule="auto"/>
              <w:jc w:val="center"/>
              <w:rPr>
                <w:rFonts w:cs="Times New Roman"/>
              </w:rPr>
            </w:pPr>
          </w:p>
        </w:tc>
        <w:tc>
          <w:tcPr>
            <w:tcW w:w="1582" w:type="dxa"/>
            <w:vAlign w:val="center"/>
          </w:tcPr>
          <w:p w14:paraId="1B44FFEA" w14:textId="40F87136" w:rsidR="00687B3E" w:rsidRDefault="00687B3E"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NILL</w:t>
            </w:r>
          </w:p>
        </w:tc>
        <w:tc>
          <w:tcPr>
            <w:tcW w:w="923" w:type="dxa"/>
            <w:tcBorders>
              <w:top w:val="nil"/>
              <w:bottom w:val="nil"/>
              <w:right w:val="nil"/>
            </w:tcBorders>
            <w:vAlign w:val="center"/>
          </w:tcPr>
          <w:p w14:paraId="411A6A1B" w14:textId="43EF454F"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70" w:type="dxa"/>
            <w:tcBorders>
              <w:top w:val="nil"/>
              <w:left w:val="nil"/>
              <w:bottom w:val="nil"/>
              <w:right w:val="nil"/>
            </w:tcBorders>
            <w:vAlign w:val="center"/>
          </w:tcPr>
          <w:p w14:paraId="2D656D32" w14:textId="33462E6B"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0.01</w:t>
            </w:r>
          </w:p>
        </w:tc>
        <w:tc>
          <w:tcPr>
            <w:tcW w:w="950" w:type="dxa"/>
            <w:tcBorders>
              <w:top w:val="nil"/>
              <w:left w:val="nil"/>
              <w:bottom w:val="nil"/>
              <w:right w:val="nil"/>
            </w:tcBorders>
            <w:vAlign w:val="center"/>
          </w:tcPr>
          <w:p w14:paraId="271AD369" w14:textId="266F8920"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0.03</w:t>
            </w:r>
          </w:p>
        </w:tc>
        <w:tc>
          <w:tcPr>
            <w:tcW w:w="763" w:type="dxa"/>
            <w:tcBorders>
              <w:top w:val="nil"/>
              <w:left w:val="nil"/>
              <w:bottom w:val="nil"/>
              <w:right w:val="nil"/>
            </w:tcBorders>
            <w:shd w:val="clear" w:color="auto" w:fill="000000"/>
            <w:vAlign w:val="center"/>
          </w:tcPr>
          <w:p w14:paraId="4B2D181E" w14:textId="77777777"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886" w:type="dxa"/>
            <w:gridSpan w:val="2"/>
            <w:tcBorders>
              <w:top w:val="nil"/>
              <w:left w:val="nil"/>
              <w:bottom w:val="nil"/>
              <w:right w:val="single" w:sz="4" w:space="0" w:color="auto"/>
            </w:tcBorders>
            <w:vAlign w:val="center"/>
          </w:tcPr>
          <w:p w14:paraId="3F0FF887" w14:textId="0F0A03D2"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23" w:type="dxa"/>
            <w:tcBorders>
              <w:top w:val="nil"/>
              <w:left w:val="single" w:sz="4" w:space="0" w:color="auto"/>
              <w:bottom w:val="nil"/>
              <w:right w:val="nil"/>
            </w:tcBorders>
            <w:vAlign w:val="center"/>
          </w:tcPr>
          <w:p w14:paraId="62BE28C2" w14:textId="57BD07F6"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70" w:type="dxa"/>
            <w:tcBorders>
              <w:top w:val="nil"/>
              <w:left w:val="nil"/>
              <w:bottom w:val="nil"/>
              <w:right w:val="nil"/>
            </w:tcBorders>
            <w:vAlign w:val="center"/>
          </w:tcPr>
          <w:p w14:paraId="342E92E3" w14:textId="084DD082"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950" w:type="dxa"/>
            <w:tcBorders>
              <w:top w:val="nil"/>
              <w:left w:val="nil"/>
              <w:bottom w:val="nil"/>
              <w:right w:val="nil"/>
            </w:tcBorders>
            <w:vAlign w:val="center"/>
          </w:tcPr>
          <w:p w14:paraId="79C5E454" w14:textId="5268CC05"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763" w:type="dxa"/>
            <w:tcBorders>
              <w:top w:val="nil"/>
              <w:left w:val="nil"/>
              <w:bottom w:val="nil"/>
              <w:right w:val="nil"/>
            </w:tcBorders>
            <w:shd w:val="clear" w:color="auto" w:fill="000000"/>
            <w:vAlign w:val="center"/>
          </w:tcPr>
          <w:p w14:paraId="5DEA4D33" w14:textId="77777777"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top w:val="nil"/>
              <w:left w:val="nil"/>
              <w:bottom w:val="nil"/>
              <w:right w:val="nil"/>
            </w:tcBorders>
            <w:vAlign w:val="center"/>
          </w:tcPr>
          <w:p w14:paraId="5D77496D" w14:textId="474F2E8C"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tcBorders>
            <w:vAlign w:val="center"/>
          </w:tcPr>
          <w:p w14:paraId="48E6B4EA" w14:textId="164A9BFE"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r w:rsidR="005D66EC" w14:paraId="7BAF4CF7" w14:textId="55B7519E" w:rsidTr="000C5BBE">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tcPr>
          <w:p w14:paraId="182CC0FF" w14:textId="77777777" w:rsidR="00BA57E6" w:rsidRDefault="00BA57E6" w:rsidP="00A2247B">
            <w:pPr>
              <w:spacing w:line="480" w:lineRule="auto"/>
              <w:jc w:val="center"/>
              <w:rPr>
                <w:rFonts w:cs="Times New Roman"/>
              </w:rPr>
            </w:pPr>
          </w:p>
        </w:tc>
        <w:tc>
          <w:tcPr>
            <w:tcW w:w="1582" w:type="dxa"/>
            <w:vAlign w:val="center"/>
          </w:tcPr>
          <w:p w14:paraId="12579BFD" w14:textId="4D538547" w:rsidR="00BA57E6" w:rsidRDefault="00BA57E6"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OTKA</w:t>
            </w:r>
          </w:p>
        </w:tc>
        <w:tc>
          <w:tcPr>
            <w:tcW w:w="923" w:type="dxa"/>
            <w:tcBorders>
              <w:top w:val="nil"/>
              <w:bottom w:val="nil"/>
              <w:right w:val="nil"/>
            </w:tcBorders>
            <w:vAlign w:val="center"/>
          </w:tcPr>
          <w:p w14:paraId="4607FA3F" w14:textId="1FEC6AB1"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0.02</w:t>
            </w:r>
          </w:p>
        </w:tc>
        <w:tc>
          <w:tcPr>
            <w:tcW w:w="870" w:type="dxa"/>
            <w:tcBorders>
              <w:top w:val="nil"/>
              <w:left w:val="nil"/>
              <w:bottom w:val="nil"/>
              <w:right w:val="nil"/>
            </w:tcBorders>
            <w:vAlign w:val="center"/>
          </w:tcPr>
          <w:p w14:paraId="3B182BB6" w14:textId="4BC5C884"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0.07</w:t>
            </w:r>
          </w:p>
        </w:tc>
        <w:tc>
          <w:tcPr>
            <w:tcW w:w="950" w:type="dxa"/>
            <w:tcBorders>
              <w:top w:val="nil"/>
              <w:left w:val="nil"/>
              <w:bottom w:val="nil"/>
              <w:right w:val="nil"/>
            </w:tcBorders>
            <w:vAlign w:val="center"/>
          </w:tcPr>
          <w:p w14:paraId="2951C361" w14:textId="06C8692C"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763" w:type="dxa"/>
            <w:tcBorders>
              <w:top w:val="nil"/>
              <w:left w:val="nil"/>
              <w:bottom w:val="nil"/>
              <w:right w:val="nil"/>
            </w:tcBorders>
            <w:vAlign w:val="center"/>
          </w:tcPr>
          <w:p w14:paraId="40C1270C" w14:textId="7DAA3CFA"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0.06</w:t>
            </w:r>
          </w:p>
        </w:tc>
        <w:tc>
          <w:tcPr>
            <w:tcW w:w="883" w:type="dxa"/>
            <w:tcBorders>
              <w:top w:val="nil"/>
              <w:left w:val="nil"/>
              <w:bottom w:val="nil"/>
              <w:right w:val="nil"/>
            </w:tcBorders>
            <w:shd w:val="clear" w:color="auto" w:fill="000000"/>
            <w:vAlign w:val="center"/>
          </w:tcPr>
          <w:p w14:paraId="4D03C3C9"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right w:val="single" w:sz="4" w:space="0" w:color="auto"/>
            </w:tcBorders>
            <w:vAlign w:val="center"/>
          </w:tcPr>
          <w:p w14:paraId="247ADA5A"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23" w:type="dxa"/>
            <w:tcBorders>
              <w:top w:val="nil"/>
              <w:left w:val="single" w:sz="4" w:space="0" w:color="auto"/>
              <w:bottom w:val="nil"/>
              <w:right w:val="nil"/>
            </w:tcBorders>
            <w:vAlign w:val="center"/>
          </w:tcPr>
          <w:p w14:paraId="18176A7E" w14:textId="5E33CE35"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0.02</w:t>
            </w:r>
          </w:p>
        </w:tc>
        <w:tc>
          <w:tcPr>
            <w:tcW w:w="870" w:type="dxa"/>
            <w:tcBorders>
              <w:top w:val="nil"/>
              <w:left w:val="nil"/>
              <w:bottom w:val="nil"/>
              <w:right w:val="nil"/>
            </w:tcBorders>
            <w:vAlign w:val="center"/>
          </w:tcPr>
          <w:p w14:paraId="555D154D" w14:textId="43902FBF"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0.01</w:t>
            </w:r>
          </w:p>
        </w:tc>
        <w:tc>
          <w:tcPr>
            <w:tcW w:w="950" w:type="dxa"/>
            <w:tcBorders>
              <w:top w:val="nil"/>
              <w:left w:val="nil"/>
              <w:bottom w:val="nil"/>
              <w:right w:val="nil"/>
            </w:tcBorders>
            <w:vAlign w:val="center"/>
          </w:tcPr>
          <w:p w14:paraId="6F070748" w14:textId="1ED399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0.01</w:t>
            </w:r>
          </w:p>
        </w:tc>
        <w:tc>
          <w:tcPr>
            <w:tcW w:w="763" w:type="dxa"/>
            <w:tcBorders>
              <w:top w:val="nil"/>
              <w:left w:val="nil"/>
              <w:bottom w:val="nil"/>
              <w:right w:val="nil"/>
            </w:tcBorders>
            <w:vAlign w:val="center"/>
          </w:tcPr>
          <w:p w14:paraId="26AB8759" w14:textId="7B88C3EE"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0.11</w:t>
            </w:r>
          </w:p>
        </w:tc>
        <w:tc>
          <w:tcPr>
            <w:tcW w:w="883" w:type="dxa"/>
            <w:tcBorders>
              <w:top w:val="nil"/>
              <w:left w:val="nil"/>
              <w:bottom w:val="nil"/>
              <w:right w:val="nil"/>
            </w:tcBorders>
            <w:shd w:val="clear" w:color="auto" w:fill="000000"/>
            <w:vAlign w:val="center"/>
          </w:tcPr>
          <w:p w14:paraId="34BA98CD"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tcBorders>
            <w:vAlign w:val="center"/>
          </w:tcPr>
          <w:p w14:paraId="74C307B7"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r w:rsidR="005D66EC" w14:paraId="0830397D" w14:textId="790BF834" w:rsidTr="000C5BBE">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tcBorders>
              <w:bottom w:val="nil"/>
            </w:tcBorders>
          </w:tcPr>
          <w:p w14:paraId="545F1BF8" w14:textId="77777777" w:rsidR="00BA57E6" w:rsidRDefault="00BA57E6" w:rsidP="00A2247B">
            <w:pPr>
              <w:spacing w:line="480" w:lineRule="auto"/>
              <w:jc w:val="center"/>
              <w:rPr>
                <w:rFonts w:cs="Times New Roman"/>
              </w:rPr>
            </w:pPr>
          </w:p>
        </w:tc>
        <w:tc>
          <w:tcPr>
            <w:tcW w:w="1582" w:type="dxa"/>
            <w:tcBorders>
              <w:bottom w:val="nil"/>
            </w:tcBorders>
            <w:vAlign w:val="center"/>
          </w:tcPr>
          <w:p w14:paraId="0F288AA8" w14:textId="07F4C611" w:rsidR="00BA57E6" w:rsidRDefault="00BA57E6"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WAMN</w:t>
            </w:r>
          </w:p>
        </w:tc>
        <w:tc>
          <w:tcPr>
            <w:tcW w:w="923" w:type="dxa"/>
            <w:tcBorders>
              <w:top w:val="nil"/>
              <w:bottom w:val="single" w:sz="4" w:space="0" w:color="auto"/>
              <w:right w:val="nil"/>
            </w:tcBorders>
            <w:vAlign w:val="center"/>
          </w:tcPr>
          <w:p w14:paraId="215C0A4D" w14:textId="06F23889"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0.04</w:t>
            </w:r>
          </w:p>
        </w:tc>
        <w:tc>
          <w:tcPr>
            <w:tcW w:w="870" w:type="dxa"/>
            <w:tcBorders>
              <w:top w:val="nil"/>
              <w:left w:val="nil"/>
              <w:bottom w:val="single" w:sz="4" w:space="0" w:color="auto"/>
              <w:right w:val="nil"/>
            </w:tcBorders>
            <w:vAlign w:val="center"/>
          </w:tcPr>
          <w:p w14:paraId="6303F972" w14:textId="156FA109"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0.05</w:t>
            </w:r>
          </w:p>
        </w:tc>
        <w:tc>
          <w:tcPr>
            <w:tcW w:w="950" w:type="dxa"/>
            <w:tcBorders>
              <w:top w:val="nil"/>
              <w:left w:val="nil"/>
              <w:bottom w:val="single" w:sz="4" w:space="0" w:color="auto"/>
              <w:right w:val="nil"/>
            </w:tcBorders>
            <w:vAlign w:val="center"/>
          </w:tcPr>
          <w:p w14:paraId="2A858393" w14:textId="04224AAC"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763" w:type="dxa"/>
            <w:tcBorders>
              <w:top w:val="nil"/>
              <w:left w:val="nil"/>
              <w:bottom w:val="single" w:sz="4" w:space="0" w:color="auto"/>
              <w:right w:val="nil"/>
            </w:tcBorders>
            <w:vAlign w:val="center"/>
          </w:tcPr>
          <w:p w14:paraId="5F156D3A" w14:textId="768191C2"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0.06</w:t>
            </w:r>
          </w:p>
        </w:tc>
        <w:tc>
          <w:tcPr>
            <w:tcW w:w="883" w:type="dxa"/>
            <w:tcBorders>
              <w:top w:val="nil"/>
              <w:left w:val="nil"/>
              <w:bottom w:val="single" w:sz="4" w:space="0" w:color="auto"/>
              <w:right w:val="nil"/>
            </w:tcBorders>
            <w:vAlign w:val="center"/>
          </w:tcPr>
          <w:p w14:paraId="540C2735" w14:textId="38BB0D4E"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1003" w:type="dxa"/>
            <w:tcBorders>
              <w:top w:val="nil"/>
              <w:left w:val="nil"/>
              <w:bottom w:val="single" w:sz="4" w:space="0" w:color="auto"/>
              <w:right w:val="single" w:sz="4" w:space="0" w:color="auto"/>
            </w:tcBorders>
            <w:shd w:val="clear" w:color="auto" w:fill="000000"/>
            <w:vAlign w:val="center"/>
          </w:tcPr>
          <w:p w14:paraId="7148EDA0"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23" w:type="dxa"/>
            <w:tcBorders>
              <w:top w:val="nil"/>
              <w:left w:val="single" w:sz="4" w:space="0" w:color="auto"/>
              <w:bottom w:val="single" w:sz="4" w:space="0" w:color="auto"/>
              <w:right w:val="nil"/>
            </w:tcBorders>
            <w:vAlign w:val="center"/>
          </w:tcPr>
          <w:p w14:paraId="15D0F702" w14:textId="4A694B20"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70" w:type="dxa"/>
            <w:tcBorders>
              <w:top w:val="nil"/>
              <w:left w:val="nil"/>
              <w:bottom w:val="single" w:sz="4" w:space="0" w:color="auto"/>
              <w:right w:val="nil"/>
            </w:tcBorders>
            <w:vAlign w:val="center"/>
          </w:tcPr>
          <w:p w14:paraId="0CA0C027" w14:textId="4F9109B8"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950" w:type="dxa"/>
            <w:tcBorders>
              <w:top w:val="nil"/>
              <w:left w:val="nil"/>
              <w:bottom w:val="single" w:sz="4" w:space="0" w:color="auto"/>
              <w:right w:val="nil"/>
            </w:tcBorders>
            <w:vAlign w:val="center"/>
          </w:tcPr>
          <w:p w14:paraId="0DF84308" w14:textId="64577BED"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763" w:type="dxa"/>
            <w:tcBorders>
              <w:top w:val="nil"/>
              <w:left w:val="nil"/>
              <w:bottom w:val="single" w:sz="4" w:space="0" w:color="auto"/>
              <w:right w:val="nil"/>
            </w:tcBorders>
            <w:vAlign w:val="center"/>
          </w:tcPr>
          <w:p w14:paraId="0D9C14D8" w14:textId="1AB58E90"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83" w:type="dxa"/>
            <w:tcBorders>
              <w:top w:val="nil"/>
              <w:left w:val="nil"/>
              <w:bottom w:val="single" w:sz="4" w:space="0" w:color="auto"/>
              <w:right w:val="nil"/>
            </w:tcBorders>
            <w:vAlign w:val="center"/>
          </w:tcPr>
          <w:p w14:paraId="7EB1BA81" w14:textId="653D6FC9"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0.06</w:t>
            </w:r>
          </w:p>
        </w:tc>
        <w:tc>
          <w:tcPr>
            <w:tcW w:w="1003" w:type="dxa"/>
            <w:tcBorders>
              <w:top w:val="nil"/>
              <w:left w:val="nil"/>
              <w:bottom w:val="single" w:sz="4" w:space="0" w:color="auto"/>
            </w:tcBorders>
            <w:shd w:val="clear" w:color="auto" w:fill="000000"/>
            <w:vAlign w:val="center"/>
          </w:tcPr>
          <w:p w14:paraId="5B3DE57D"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r w:rsidR="005D66EC" w14:paraId="2D1AD9D5" w14:textId="7099DD53" w:rsidTr="000C5BBE">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val="restart"/>
            <w:tcBorders>
              <w:top w:val="nil"/>
              <w:bottom w:val="single" w:sz="4" w:space="0" w:color="auto"/>
            </w:tcBorders>
            <w:textDirection w:val="btLr"/>
          </w:tcPr>
          <w:p w14:paraId="02F311CD" w14:textId="566C02E4" w:rsidR="00BA57E6" w:rsidRDefault="00BA57E6" w:rsidP="00A2247B">
            <w:pPr>
              <w:spacing w:line="480" w:lineRule="auto"/>
              <w:ind w:left="113" w:right="113"/>
              <w:jc w:val="center"/>
              <w:rPr>
                <w:rFonts w:cs="Times New Roman"/>
              </w:rPr>
            </w:pPr>
            <w:r>
              <w:rPr>
                <w:rFonts w:cs="Times New Roman"/>
              </w:rPr>
              <w:t>Orientation</w:t>
            </w:r>
          </w:p>
        </w:tc>
        <w:tc>
          <w:tcPr>
            <w:tcW w:w="1582" w:type="dxa"/>
            <w:tcBorders>
              <w:top w:val="nil"/>
              <w:bottom w:val="nil"/>
            </w:tcBorders>
            <w:vAlign w:val="center"/>
          </w:tcPr>
          <w:p w14:paraId="3D1A3100" w14:textId="5FC0CFDC" w:rsidR="00BA57E6" w:rsidRDefault="00BA57E6"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EMND</w:t>
            </w:r>
          </w:p>
        </w:tc>
        <w:tc>
          <w:tcPr>
            <w:tcW w:w="923" w:type="dxa"/>
            <w:tcBorders>
              <w:top w:val="single" w:sz="4" w:space="0" w:color="auto"/>
              <w:bottom w:val="nil"/>
            </w:tcBorders>
            <w:shd w:val="clear" w:color="auto" w:fill="000000"/>
            <w:vAlign w:val="center"/>
          </w:tcPr>
          <w:p w14:paraId="30D69682"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dxa"/>
            <w:tcBorders>
              <w:top w:val="single" w:sz="4" w:space="0" w:color="auto"/>
              <w:bottom w:val="nil"/>
            </w:tcBorders>
            <w:vAlign w:val="center"/>
          </w:tcPr>
          <w:p w14:paraId="3358B3F9"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50" w:type="dxa"/>
            <w:tcBorders>
              <w:top w:val="single" w:sz="4" w:space="0" w:color="auto"/>
              <w:bottom w:val="nil"/>
            </w:tcBorders>
            <w:vAlign w:val="center"/>
          </w:tcPr>
          <w:p w14:paraId="6CFD1A84"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763" w:type="dxa"/>
            <w:tcBorders>
              <w:top w:val="single" w:sz="4" w:space="0" w:color="auto"/>
              <w:bottom w:val="nil"/>
            </w:tcBorders>
            <w:vAlign w:val="center"/>
          </w:tcPr>
          <w:p w14:paraId="44EF2999"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top w:val="single" w:sz="4" w:space="0" w:color="auto"/>
              <w:bottom w:val="nil"/>
            </w:tcBorders>
            <w:vAlign w:val="center"/>
          </w:tcPr>
          <w:p w14:paraId="261B9EF0"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single" w:sz="4" w:space="0" w:color="auto"/>
              <w:bottom w:val="nil"/>
              <w:right w:val="single" w:sz="4" w:space="0" w:color="auto"/>
            </w:tcBorders>
            <w:vAlign w:val="center"/>
          </w:tcPr>
          <w:p w14:paraId="0CAD1430"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23" w:type="dxa"/>
            <w:tcBorders>
              <w:top w:val="single" w:sz="4" w:space="0" w:color="auto"/>
              <w:left w:val="single" w:sz="4" w:space="0" w:color="auto"/>
              <w:bottom w:val="nil"/>
            </w:tcBorders>
            <w:shd w:val="clear" w:color="auto" w:fill="000000"/>
            <w:vAlign w:val="center"/>
          </w:tcPr>
          <w:p w14:paraId="66EC3559"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dxa"/>
            <w:tcBorders>
              <w:top w:val="single" w:sz="4" w:space="0" w:color="auto"/>
              <w:bottom w:val="nil"/>
            </w:tcBorders>
            <w:vAlign w:val="center"/>
          </w:tcPr>
          <w:p w14:paraId="0EC79537" w14:textId="005E41ED"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50" w:type="dxa"/>
            <w:tcBorders>
              <w:top w:val="single" w:sz="4" w:space="0" w:color="auto"/>
              <w:bottom w:val="nil"/>
            </w:tcBorders>
            <w:vAlign w:val="center"/>
          </w:tcPr>
          <w:p w14:paraId="19B41874"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763" w:type="dxa"/>
            <w:tcBorders>
              <w:top w:val="single" w:sz="4" w:space="0" w:color="auto"/>
              <w:bottom w:val="nil"/>
            </w:tcBorders>
            <w:vAlign w:val="center"/>
          </w:tcPr>
          <w:p w14:paraId="02B4D786"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top w:val="single" w:sz="4" w:space="0" w:color="auto"/>
              <w:bottom w:val="nil"/>
            </w:tcBorders>
            <w:vAlign w:val="center"/>
          </w:tcPr>
          <w:p w14:paraId="367D5D9E"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single" w:sz="4" w:space="0" w:color="auto"/>
              <w:bottom w:val="nil"/>
            </w:tcBorders>
            <w:vAlign w:val="center"/>
          </w:tcPr>
          <w:p w14:paraId="59CCAF17"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r w:rsidR="005D66EC" w14:paraId="5DB4A53E" w14:textId="77777777" w:rsidTr="000C5BBE">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tcBorders>
              <w:top w:val="nil"/>
              <w:bottom w:val="single" w:sz="4" w:space="0" w:color="auto"/>
            </w:tcBorders>
          </w:tcPr>
          <w:p w14:paraId="618039F5" w14:textId="77777777" w:rsidR="00BA57E6" w:rsidRDefault="00BA57E6" w:rsidP="00876DDB">
            <w:pPr>
              <w:spacing w:line="480" w:lineRule="auto"/>
              <w:rPr>
                <w:rFonts w:cs="Times New Roman"/>
              </w:rPr>
            </w:pPr>
          </w:p>
        </w:tc>
        <w:tc>
          <w:tcPr>
            <w:tcW w:w="1582" w:type="dxa"/>
            <w:tcBorders>
              <w:top w:val="nil"/>
            </w:tcBorders>
            <w:vAlign w:val="center"/>
          </w:tcPr>
          <w:p w14:paraId="591513AD" w14:textId="41FEA802" w:rsidR="00BA57E6" w:rsidRDefault="00BA57E6"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IOWA</w:t>
            </w:r>
          </w:p>
        </w:tc>
        <w:tc>
          <w:tcPr>
            <w:tcW w:w="923" w:type="dxa"/>
            <w:tcBorders>
              <w:top w:val="nil"/>
              <w:bottom w:val="nil"/>
              <w:right w:val="nil"/>
            </w:tcBorders>
            <w:vAlign w:val="center"/>
          </w:tcPr>
          <w:p w14:paraId="18A0ABBE" w14:textId="4E0E9FF0"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0.02</w:t>
            </w:r>
          </w:p>
        </w:tc>
        <w:tc>
          <w:tcPr>
            <w:tcW w:w="870" w:type="dxa"/>
            <w:tcBorders>
              <w:top w:val="nil"/>
              <w:left w:val="nil"/>
              <w:bottom w:val="nil"/>
              <w:right w:val="nil"/>
            </w:tcBorders>
            <w:shd w:val="clear" w:color="auto" w:fill="000000"/>
            <w:vAlign w:val="center"/>
          </w:tcPr>
          <w:p w14:paraId="66E94DF8"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50" w:type="dxa"/>
            <w:tcBorders>
              <w:top w:val="nil"/>
              <w:left w:val="nil"/>
              <w:bottom w:val="nil"/>
              <w:right w:val="nil"/>
            </w:tcBorders>
            <w:vAlign w:val="center"/>
          </w:tcPr>
          <w:p w14:paraId="1F611AE8"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763" w:type="dxa"/>
            <w:tcBorders>
              <w:top w:val="nil"/>
              <w:left w:val="nil"/>
              <w:bottom w:val="nil"/>
              <w:right w:val="nil"/>
            </w:tcBorders>
            <w:vAlign w:val="center"/>
          </w:tcPr>
          <w:p w14:paraId="6B51FAC3"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top w:val="nil"/>
              <w:left w:val="nil"/>
              <w:bottom w:val="nil"/>
              <w:right w:val="nil"/>
            </w:tcBorders>
            <w:vAlign w:val="center"/>
          </w:tcPr>
          <w:p w14:paraId="430E0BCB"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right w:val="single" w:sz="4" w:space="0" w:color="auto"/>
            </w:tcBorders>
            <w:vAlign w:val="center"/>
          </w:tcPr>
          <w:p w14:paraId="0CE73574"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23" w:type="dxa"/>
            <w:tcBorders>
              <w:top w:val="nil"/>
              <w:left w:val="single" w:sz="4" w:space="0" w:color="auto"/>
              <w:bottom w:val="nil"/>
              <w:right w:val="nil"/>
            </w:tcBorders>
            <w:vAlign w:val="center"/>
          </w:tcPr>
          <w:p w14:paraId="1CFA5A4A" w14:textId="09292235"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70" w:type="dxa"/>
            <w:tcBorders>
              <w:top w:val="nil"/>
              <w:left w:val="nil"/>
              <w:bottom w:val="nil"/>
              <w:right w:val="nil"/>
            </w:tcBorders>
            <w:shd w:val="clear" w:color="auto" w:fill="000000"/>
            <w:vAlign w:val="center"/>
          </w:tcPr>
          <w:p w14:paraId="4B6696BC"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50" w:type="dxa"/>
            <w:tcBorders>
              <w:top w:val="nil"/>
              <w:left w:val="nil"/>
              <w:bottom w:val="nil"/>
              <w:right w:val="nil"/>
            </w:tcBorders>
            <w:vAlign w:val="center"/>
          </w:tcPr>
          <w:p w14:paraId="39B17992"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763" w:type="dxa"/>
            <w:tcBorders>
              <w:top w:val="nil"/>
              <w:left w:val="nil"/>
              <w:bottom w:val="nil"/>
              <w:right w:val="nil"/>
            </w:tcBorders>
            <w:vAlign w:val="center"/>
          </w:tcPr>
          <w:p w14:paraId="6891B69F"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top w:val="nil"/>
              <w:left w:val="nil"/>
              <w:bottom w:val="nil"/>
              <w:right w:val="nil"/>
            </w:tcBorders>
            <w:vAlign w:val="center"/>
          </w:tcPr>
          <w:p w14:paraId="3917D0C6"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tcBorders>
            <w:vAlign w:val="center"/>
          </w:tcPr>
          <w:p w14:paraId="61B0FBB1"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r w:rsidR="005D66EC" w14:paraId="3589CCF1" w14:textId="77777777" w:rsidTr="000C5BBE">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tcBorders>
              <w:top w:val="nil"/>
              <w:bottom w:val="single" w:sz="4" w:space="0" w:color="auto"/>
            </w:tcBorders>
          </w:tcPr>
          <w:p w14:paraId="164A8167" w14:textId="77777777" w:rsidR="00BA57E6" w:rsidRDefault="00BA57E6" w:rsidP="00876DDB">
            <w:pPr>
              <w:spacing w:line="480" w:lineRule="auto"/>
              <w:rPr>
                <w:rFonts w:cs="Times New Roman"/>
              </w:rPr>
            </w:pPr>
          </w:p>
        </w:tc>
        <w:tc>
          <w:tcPr>
            <w:tcW w:w="1582" w:type="dxa"/>
            <w:vAlign w:val="center"/>
          </w:tcPr>
          <w:p w14:paraId="37B78CD6" w14:textId="0F3C45B2" w:rsidR="00BA57E6" w:rsidRDefault="00BA57E6"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MAKA</w:t>
            </w:r>
          </w:p>
        </w:tc>
        <w:tc>
          <w:tcPr>
            <w:tcW w:w="923" w:type="dxa"/>
            <w:tcBorders>
              <w:top w:val="nil"/>
              <w:bottom w:val="nil"/>
              <w:right w:val="nil"/>
            </w:tcBorders>
            <w:vAlign w:val="center"/>
          </w:tcPr>
          <w:p w14:paraId="17A2B8E6" w14:textId="0058507E"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0.02</w:t>
            </w:r>
          </w:p>
        </w:tc>
        <w:tc>
          <w:tcPr>
            <w:tcW w:w="870" w:type="dxa"/>
            <w:tcBorders>
              <w:top w:val="nil"/>
              <w:left w:val="nil"/>
              <w:bottom w:val="nil"/>
              <w:right w:val="nil"/>
            </w:tcBorders>
            <w:vAlign w:val="center"/>
          </w:tcPr>
          <w:p w14:paraId="589C0A26" w14:textId="547D565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0.03</w:t>
            </w:r>
          </w:p>
        </w:tc>
        <w:tc>
          <w:tcPr>
            <w:tcW w:w="950" w:type="dxa"/>
            <w:tcBorders>
              <w:top w:val="nil"/>
              <w:left w:val="nil"/>
              <w:bottom w:val="nil"/>
              <w:right w:val="nil"/>
            </w:tcBorders>
            <w:shd w:val="clear" w:color="auto" w:fill="000000"/>
            <w:vAlign w:val="center"/>
          </w:tcPr>
          <w:p w14:paraId="753E2F4A"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763" w:type="dxa"/>
            <w:tcBorders>
              <w:top w:val="nil"/>
              <w:left w:val="nil"/>
              <w:bottom w:val="nil"/>
              <w:right w:val="nil"/>
            </w:tcBorders>
            <w:vAlign w:val="center"/>
          </w:tcPr>
          <w:p w14:paraId="6DA921C4"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top w:val="nil"/>
              <w:left w:val="nil"/>
              <w:bottom w:val="nil"/>
              <w:right w:val="nil"/>
            </w:tcBorders>
            <w:vAlign w:val="center"/>
          </w:tcPr>
          <w:p w14:paraId="0C814E06"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right w:val="single" w:sz="4" w:space="0" w:color="auto"/>
            </w:tcBorders>
            <w:vAlign w:val="center"/>
          </w:tcPr>
          <w:p w14:paraId="579AEC5C"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23" w:type="dxa"/>
            <w:tcBorders>
              <w:top w:val="nil"/>
              <w:left w:val="single" w:sz="4" w:space="0" w:color="auto"/>
              <w:bottom w:val="nil"/>
              <w:right w:val="nil"/>
            </w:tcBorders>
            <w:vAlign w:val="center"/>
          </w:tcPr>
          <w:p w14:paraId="6D6A5764" w14:textId="677A0E86"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0.03</w:t>
            </w:r>
          </w:p>
        </w:tc>
        <w:tc>
          <w:tcPr>
            <w:tcW w:w="870" w:type="dxa"/>
            <w:tcBorders>
              <w:top w:val="nil"/>
              <w:left w:val="nil"/>
              <w:bottom w:val="nil"/>
              <w:right w:val="nil"/>
            </w:tcBorders>
            <w:vAlign w:val="center"/>
          </w:tcPr>
          <w:p w14:paraId="23A78C98" w14:textId="6424A552"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950" w:type="dxa"/>
            <w:tcBorders>
              <w:top w:val="nil"/>
              <w:left w:val="nil"/>
              <w:bottom w:val="nil"/>
              <w:right w:val="nil"/>
            </w:tcBorders>
            <w:shd w:val="clear" w:color="auto" w:fill="000000"/>
            <w:vAlign w:val="center"/>
          </w:tcPr>
          <w:p w14:paraId="6DC96108"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763" w:type="dxa"/>
            <w:tcBorders>
              <w:top w:val="nil"/>
              <w:left w:val="nil"/>
              <w:bottom w:val="nil"/>
              <w:right w:val="nil"/>
            </w:tcBorders>
            <w:vAlign w:val="center"/>
          </w:tcPr>
          <w:p w14:paraId="619C6A7D"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top w:val="nil"/>
              <w:left w:val="nil"/>
              <w:bottom w:val="nil"/>
              <w:right w:val="nil"/>
            </w:tcBorders>
            <w:vAlign w:val="center"/>
          </w:tcPr>
          <w:p w14:paraId="48AE1D8B"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tcBorders>
            <w:vAlign w:val="center"/>
          </w:tcPr>
          <w:p w14:paraId="5AB0390F"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r w:rsidR="005D66EC" w14:paraId="3D64745F" w14:textId="77777777" w:rsidTr="000C5BBE">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tcBorders>
              <w:top w:val="nil"/>
              <w:bottom w:val="single" w:sz="4" w:space="0" w:color="auto"/>
            </w:tcBorders>
          </w:tcPr>
          <w:p w14:paraId="635AB869" w14:textId="77777777" w:rsidR="00BA57E6" w:rsidRDefault="00BA57E6" w:rsidP="00876DDB">
            <w:pPr>
              <w:spacing w:line="480" w:lineRule="auto"/>
              <w:rPr>
                <w:rFonts w:cs="Times New Roman"/>
              </w:rPr>
            </w:pPr>
          </w:p>
        </w:tc>
        <w:tc>
          <w:tcPr>
            <w:tcW w:w="1582" w:type="dxa"/>
            <w:vAlign w:val="center"/>
          </w:tcPr>
          <w:p w14:paraId="464C7A19" w14:textId="435307B0" w:rsidR="00BA57E6" w:rsidRDefault="00BA57E6"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NILL</w:t>
            </w:r>
          </w:p>
        </w:tc>
        <w:tc>
          <w:tcPr>
            <w:tcW w:w="923" w:type="dxa"/>
            <w:tcBorders>
              <w:top w:val="nil"/>
              <w:bottom w:val="nil"/>
              <w:right w:val="nil"/>
            </w:tcBorders>
            <w:vAlign w:val="center"/>
          </w:tcPr>
          <w:p w14:paraId="7EF4EA05" w14:textId="2592E666"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70" w:type="dxa"/>
            <w:tcBorders>
              <w:top w:val="nil"/>
              <w:left w:val="nil"/>
              <w:bottom w:val="nil"/>
              <w:right w:val="nil"/>
            </w:tcBorders>
            <w:vAlign w:val="center"/>
          </w:tcPr>
          <w:p w14:paraId="14C2B2F6" w14:textId="333950DD"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950" w:type="dxa"/>
            <w:tcBorders>
              <w:top w:val="nil"/>
              <w:left w:val="nil"/>
              <w:bottom w:val="nil"/>
              <w:right w:val="nil"/>
            </w:tcBorders>
            <w:vAlign w:val="center"/>
          </w:tcPr>
          <w:p w14:paraId="0C5845A3" w14:textId="24967BA6"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763" w:type="dxa"/>
            <w:tcBorders>
              <w:top w:val="nil"/>
              <w:left w:val="nil"/>
              <w:bottom w:val="nil"/>
              <w:right w:val="nil"/>
            </w:tcBorders>
            <w:shd w:val="clear" w:color="auto" w:fill="000000"/>
            <w:vAlign w:val="center"/>
          </w:tcPr>
          <w:p w14:paraId="31742F85"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top w:val="nil"/>
              <w:left w:val="nil"/>
              <w:bottom w:val="nil"/>
              <w:right w:val="nil"/>
            </w:tcBorders>
            <w:vAlign w:val="center"/>
          </w:tcPr>
          <w:p w14:paraId="514FC8B9"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right w:val="single" w:sz="4" w:space="0" w:color="auto"/>
            </w:tcBorders>
            <w:vAlign w:val="center"/>
          </w:tcPr>
          <w:p w14:paraId="7CD43F04"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23" w:type="dxa"/>
            <w:tcBorders>
              <w:top w:val="nil"/>
              <w:left w:val="single" w:sz="4" w:space="0" w:color="auto"/>
              <w:bottom w:val="nil"/>
              <w:right w:val="nil"/>
            </w:tcBorders>
            <w:vAlign w:val="center"/>
          </w:tcPr>
          <w:p w14:paraId="7582662D" w14:textId="073AE8B1"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0.04</w:t>
            </w:r>
          </w:p>
        </w:tc>
        <w:tc>
          <w:tcPr>
            <w:tcW w:w="870" w:type="dxa"/>
            <w:tcBorders>
              <w:top w:val="nil"/>
              <w:left w:val="nil"/>
              <w:bottom w:val="nil"/>
              <w:right w:val="nil"/>
            </w:tcBorders>
            <w:vAlign w:val="center"/>
          </w:tcPr>
          <w:p w14:paraId="2696B194" w14:textId="02AD1C71"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0.04</w:t>
            </w:r>
          </w:p>
        </w:tc>
        <w:tc>
          <w:tcPr>
            <w:tcW w:w="950" w:type="dxa"/>
            <w:tcBorders>
              <w:top w:val="nil"/>
              <w:left w:val="nil"/>
              <w:bottom w:val="nil"/>
              <w:right w:val="nil"/>
            </w:tcBorders>
            <w:vAlign w:val="center"/>
          </w:tcPr>
          <w:p w14:paraId="7E273D86" w14:textId="75CBFAF1"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0.03</w:t>
            </w:r>
          </w:p>
        </w:tc>
        <w:tc>
          <w:tcPr>
            <w:tcW w:w="763" w:type="dxa"/>
            <w:tcBorders>
              <w:top w:val="nil"/>
              <w:left w:val="nil"/>
              <w:bottom w:val="nil"/>
              <w:right w:val="nil"/>
            </w:tcBorders>
            <w:shd w:val="clear" w:color="auto" w:fill="000000"/>
            <w:vAlign w:val="center"/>
          </w:tcPr>
          <w:p w14:paraId="427037D0"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top w:val="nil"/>
              <w:left w:val="nil"/>
              <w:bottom w:val="nil"/>
              <w:right w:val="nil"/>
            </w:tcBorders>
            <w:vAlign w:val="center"/>
          </w:tcPr>
          <w:p w14:paraId="661A0366"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tcBorders>
            <w:vAlign w:val="center"/>
          </w:tcPr>
          <w:p w14:paraId="0F013BEC"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r w:rsidR="005D66EC" w14:paraId="7E369CD9" w14:textId="77777777" w:rsidTr="000C5BBE">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tcBorders>
              <w:top w:val="nil"/>
              <w:bottom w:val="single" w:sz="4" w:space="0" w:color="auto"/>
            </w:tcBorders>
          </w:tcPr>
          <w:p w14:paraId="7B76B828" w14:textId="77777777" w:rsidR="00BA57E6" w:rsidRDefault="00BA57E6" w:rsidP="00876DDB">
            <w:pPr>
              <w:spacing w:line="480" w:lineRule="auto"/>
              <w:rPr>
                <w:rFonts w:cs="Times New Roman"/>
              </w:rPr>
            </w:pPr>
          </w:p>
        </w:tc>
        <w:tc>
          <w:tcPr>
            <w:tcW w:w="1582" w:type="dxa"/>
            <w:tcBorders>
              <w:bottom w:val="nil"/>
            </w:tcBorders>
            <w:vAlign w:val="center"/>
          </w:tcPr>
          <w:p w14:paraId="2D6306C3" w14:textId="2A618D4E" w:rsidR="00BA57E6" w:rsidRDefault="00BA57E6"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OTKA</w:t>
            </w:r>
          </w:p>
        </w:tc>
        <w:tc>
          <w:tcPr>
            <w:tcW w:w="923" w:type="dxa"/>
            <w:tcBorders>
              <w:top w:val="nil"/>
              <w:bottom w:val="nil"/>
              <w:right w:val="nil"/>
            </w:tcBorders>
            <w:vAlign w:val="center"/>
          </w:tcPr>
          <w:p w14:paraId="4B0744CD" w14:textId="1D64587F"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70" w:type="dxa"/>
            <w:tcBorders>
              <w:top w:val="nil"/>
              <w:left w:val="nil"/>
              <w:bottom w:val="nil"/>
              <w:right w:val="nil"/>
            </w:tcBorders>
            <w:vAlign w:val="center"/>
          </w:tcPr>
          <w:p w14:paraId="70E73DC4" w14:textId="7B3CCF51"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0.03</w:t>
            </w:r>
          </w:p>
        </w:tc>
        <w:tc>
          <w:tcPr>
            <w:tcW w:w="950" w:type="dxa"/>
            <w:tcBorders>
              <w:top w:val="nil"/>
              <w:left w:val="nil"/>
              <w:bottom w:val="nil"/>
              <w:right w:val="nil"/>
            </w:tcBorders>
            <w:vAlign w:val="center"/>
          </w:tcPr>
          <w:p w14:paraId="72398B7A" w14:textId="3F823DD8"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763" w:type="dxa"/>
            <w:tcBorders>
              <w:top w:val="nil"/>
              <w:left w:val="nil"/>
              <w:bottom w:val="nil"/>
              <w:right w:val="nil"/>
            </w:tcBorders>
            <w:vAlign w:val="center"/>
          </w:tcPr>
          <w:p w14:paraId="24A8AA27" w14:textId="5E91C56A"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83" w:type="dxa"/>
            <w:tcBorders>
              <w:top w:val="nil"/>
              <w:left w:val="nil"/>
              <w:bottom w:val="nil"/>
              <w:right w:val="nil"/>
            </w:tcBorders>
            <w:shd w:val="clear" w:color="auto" w:fill="000000"/>
            <w:vAlign w:val="center"/>
          </w:tcPr>
          <w:p w14:paraId="7594641F"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right w:val="single" w:sz="4" w:space="0" w:color="auto"/>
            </w:tcBorders>
            <w:vAlign w:val="center"/>
          </w:tcPr>
          <w:p w14:paraId="58D1DDD0"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23" w:type="dxa"/>
            <w:tcBorders>
              <w:top w:val="nil"/>
              <w:left w:val="single" w:sz="4" w:space="0" w:color="auto"/>
              <w:bottom w:val="nil"/>
              <w:right w:val="nil"/>
            </w:tcBorders>
            <w:vAlign w:val="center"/>
          </w:tcPr>
          <w:p w14:paraId="06376BC7" w14:textId="534B246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0.02</w:t>
            </w:r>
          </w:p>
        </w:tc>
        <w:tc>
          <w:tcPr>
            <w:tcW w:w="870" w:type="dxa"/>
            <w:tcBorders>
              <w:top w:val="nil"/>
              <w:left w:val="nil"/>
              <w:bottom w:val="nil"/>
              <w:right w:val="nil"/>
            </w:tcBorders>
            <w:vAlign w:val="center"/>
          </w:tcPr>
          <w:p w14:paraId="172E6466" w14:textId="0B0AC404"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0.01</w:t>
            </w:r>
          </w:p>
        </w:tc>
        <w:tc>
          <w:tcPr>
            <w:tcW w:w="950" w:type="dxa"/>
            <w:tcBorders>
              <w:top w:val="nil"/>
              <w:left w:val="nil"/>
              <w:bottom w:val="nil"/>
              <w:right w:val="nil"/>
            </w:tcBorders>
            <w:vAlign w:val="center"/>
          </w:tcPr>
          <w:p w14:paraId="69CE4BE2" w14:textId="6DA3A812"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0.01</w:t>
            </w:r>
          </w:p>
        </w:tc>
        <w:tc>
          <w:tcPr>
            <w:tcW w:w="763" w:type="dxa"/>
            <w:tcBorders>
              <w:top w:val="nil"/>
              <w:left w:val="nil"/>
              <w:bottom w:val="nil"/>
              <w:right w:val="nil"/>
            </w:tcBorders>
            <w:vAlign w:val="center"/>
          </w:tcPr>
          <w:p w14:paraId="2A420B19" w14:textId="193D9043"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0.07</w:t>
            </w:r>
          </w:p>
        </w:tc>
        <w:tc>
          <w:tcPr>
            <w:tcW w:w="883" w:type="dxa"/>
            <w:tcBorders>
              <w:top w:val="nil"/>
              <w:left w:val="nil"/>
              <w:bottom w:val="nil"/>
              <w:right w:val="nil"/>
            </w:tcBorders>
            <w:shd w:val="clear" w:color="auto" w:fill="000000"/>
            <w:vAlign w:val="center"/>
          </w:tcPr>
          <w:p w14:paraId="42B08A6F"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tcBorders>
            <w:vAlign w:val="center"/>
          </w:tcPr>
          <w:p w14:paraId="09BBA1B0"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r w:rsidR="005D66EC" w14:paraId="6A27AAB5" w14:textId="77777777" w:rsidTr="000C5BBE">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tcBorders>
              <w:top w:val="nil"/>
              <w:bottom w:val="single" w:sz="4" w:space="0" w:color="auto"/>
            </w:tcBorders>
          </w:tcPr>
          <w:p w14:paraId="2150365B" w14:textId="77777777" w:rsidR="00BA57E6" w:rsidRDefault="00BA57E6" w:rsidP="00876DDB">
            <w:pPr>
              <w:spacing w:line="480" w:lineRule="auto"/>
              <w:rPr>
                <w:rFonts w:cs="Times New Roman"/>
              </w:rPr>
            </w:pPr>
          </w:p>
        </w:tc>
        <w:tc>
          <w:tcPr>
            <w:tcW w:w="1582" w:type="dxa"/>
            <w:tcBorders>
              <w:top w:val="nil"/>
              <w:bottom w:val="single" w:sz="4" w:space="0" w:color="auto"/>
            </w:tcBorders>
            <w:vAlign w:val="center"/>
          </w:tcPr>
          <w:p w14:paraId="5AFD7A33" w14:textId="1483DA09" w:rsidR="00BA57E6" w:rsidRDefault="00BA57E6"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WAMN</w:t>
            </w:r>
          </w:p>
        </w:tc>
        <w:tc>
          <w:tcPr>
            <w:tcW w:w="923" w:type="dxa"/>
            <w:tcBorders>
              <w:top w:val="nil"/>
              <w:bottom w:val="single" w:sz="4" w:space="0" w:color="auto"/>
            </w:tcBorders>
            <w:vAlign w:val="center"/>
          </w:tcPr>
          <w:p w14:paraId="4945ECB0" w14:textId="45B8D44C"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70" w:type="dxa"/>
            <w:tcBorders>
              <w:top w:val="nil"/>
              <w:bottom w:val="single" w:sz="4" w:space="0" w:color="auto"/>
            </w:tcBorders>
            <w:vAlign w:val="center"/>
          </w:tcPr>
          <w:p w14:paraId="1A9606F0" w14:textId="62E2F400"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950" w:type="dxa"/>
            <w:tcBorders>
              <w:top w:val="nil"/>
              <w:bottom w:val="single" w:sz="4" w:space="0" w:color="auto"/>
            </w:tcBorders>
            <w:vAlign w:val="center"/>
          </w:tcPr>
          <w:p w14:paraId="0894E75A" w14:textId="279C94F5"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763" w:type="dxa"/>
            <w:tcBorders>
              <w:top w:val="nil"/>
              <w:bottom w:val="single" w:sz="4" w:space="0" w:color="auto"/>
            </w:tcBorders>
            <w:vAlign w:val="center"/>
          </w:tcPr>
          <w:p w14:paraId="537C2A15" w14:textId="703D41C9"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83" w:type="dxa"/>
            <w:tcBorders>
              <w:top w:val="nil"/>
              <w:bottom w:val="single" w:sz="4" w:space="0" w:color="auto"/>
            </w:tcBorders>
            <w:vAlign w:val="center"/>
          </w:tcPr>
          <w:p w14:paraId="5D673EEB" w14:textId="556D0BB4"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0.07</w:t>
            </w:r>
          </w:p>
        </w:tc>
        <w:tc>
          <w:tcPr>
            <w:tcW w:w="1003" w:type="dxa"/>
            <w:tcBorders>
              <w:top w:val="nil"/>
              <w:bottom w:val="single" w:sz="4" w:space="0" w:color="auto"/>
              <w:right w:val="single" w:sz="4" w:space="0" w:color="auto"/>
            </w:tcBorders>
            <w:shd w:val="clear" w:color="auto" w:fill="000000"/>
            <w:vAlign w:val="center"/>
          </w:tcPr>
          <w:p w14:paraId="5CE5AEA9"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23" w:type="dxa"/>
            <w:tcBorders>
              <w:top w:val="nil"/>
              <w:left w:val="single" w:sz="4" w:space="0" w:color="auto"/>
              <w:bottom w:val="single" w:sz="4" w:space="0" w:color="auto"/>
            </w:tcBorders>
            <w:vAlign w:val="center"/>
          </w:tcPr>
          <w:p w14:paraId="726A7BCF" w14:textId="3B13D459"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0.04</w:t>
            </w:r>
          </w:p>
        </w:tc>
        <w:tc>
          <w:tcPr>
            <w:tcW w:w="870" w:type="dxa"/>
            <w:tcBorders>
              <w:top w:val="nil"/>
              <w:bottom w:val="single" w:sz="4" w:space="0" w:color="auto"/>
            </w:tcBorders>
            <w:vAlign w:val="center"/>
          </w:tcPr>
          <w:p w14:paraId="7A1C9C0C" w14:textId="639E4CA0"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950" w:type="dxa"/>
            <w:tcBorders>
              <w:top w:val="nil"/>
              <w:bottom w:val="single" w:sz="4" w:space="0" w:color="auto"/>
            </w:tcBorders>
            <w:vAlign w:val="center"/>
          </w:tcPr>
          <w:p w14:paraId="369B6F45" w14:textId="15432C13"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0.02</w:t>
            </w:r>
          </w:p>
        </w:tc>
        <w:tc>
          <w:tcPr>
            <w:tcW w:w="763" w:type="dxa"/>
            <w:tcBorders>
              <w:top w:val="nil"/>
              <w:bottom w:val="single" w:sz="4" w:space="0" w:color="auto"/>
            </w:tcBorders>
            <w:vAlign w:val="center"/>
          </w:tcPr>
          <w:p w14:paraId="04088E1A" w14:textId="0F219890"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83" w:type="dxa"/>
            <w:tcBorders>
              <w:top w:val="nil"/>
              <w:bottom w:val="single" w:sz="4" w:space="0" w:color="auto"/>
            </w:tcBorders>
            <w:vAlign w:val="center"/>
          </w:tcPr>
          <w:p w14:paraId="57401B5D" w14:textId="6607EFE0"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1003" w:type="dxa"/>
            <w:tcBorders>
              <w:top w:val="nil"/>
              <w:bottom w:val="nil"/>
            </w:tcBorders>
            <w:shd w:val="clear" w:color="auto" w:fill="000000"/>
            <w:vAlign w:val="center"/>
          </w:tcPr>
          <w:p w14:paraId="5166A729"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bl>
    <w:p w14:paraId="4B06FBCC" w14:textId="77777777" w:rsidR="00184356" w:rsidRDefault="00184356" w:rsidP="00876DDB">
      <w:pPr>
        <w:spacing w:line="480" w:lineRule="auto"/>
        <w:rPr>
          <w:rFonts w:ascii="Times New Roman" w:hAnsi="Times New Roman" w:cs="Times New Roman"/>
        </w:rPr>
      </w:pPr>
    </w:p>
    <w:p w14:paraId="4B7220E3" w14:textId="10E7C1BA" w:rsidR="000A649D" w:rsidRDefault="00C16934" w:rsidP="00876DDB">
      <w:pPr>
        <w:spacing w:line="480" w:lineRule="auto"/>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66432" behindDoc="0" locked="0" layoutInCell="1" allowOverlap="1" wp14:anchorId="5064C77A" wp14:editId="265A0863">
                <wp:simplePos x="0" y="0"/>
                <wp:positionH relativeFrom="column">
                  <wp:posOffset>2971800</wp:posOffset>
                </wp:positionH>
                <wp:positionV relativeFrom="paragraph">
                  <wp:posOffset>914400</wp:posOffset>
                </wp:positionV>
                <wp:extent cx="457200" cy="264160"/>
                <wp:effectExtent l="127000" t="25400" r="76200" b="193040"/>
                <wp:wrapNone/>
                <wp:docPr id="44" name="Line Callout 2 44"/>
                <wp:cNvGraphicFramePr/>
                <a:graphic xmlns:a="http://schemas.openxmlformats.org/drawingml/2006/main">
                  <a:graphicData uri="http://schemas.microsoft.com/office/word/2010/wordprocessingShape">
                    <wps:wsp>
                      <wps:cNvSpPr/>
                      <wps:spPr>
                        <a:xfrm>
                          <a:off x="0" y="0"/>
                          <a:ext cx="457200" cy="264160"/>
                        </a:xfrm>
                        <a:prstGeom prst="borderCallout2">
                          <a:avLst>
                            <a:gd name="adj1" fmla="val 18750"/>
                            <a:gd name="adj2" fmla="val -8333"/>
                            <a:gd name="adj3" fmla="val 18750"/>
                            <a:gd name="adj4" fmla="val -16667"/>
                            <a:gd name="adj5" fmla="val 144017"/>
                            <a:gd name="adj6" fmla="val -16111"/>
                          </a:avLst>
                        </a:prstGeom>
                        <a:noFill/>
                        <a:ln>
                          <a:solidFill>
                            <a:schemeClr val="tx1"/>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4E8D252C" w14:textId="77777777" w:rsidR="00243194" w:rsidRPr="00402F5A" w:rsidRDefault="00243194" w:rsidP="00402F5A">
                            <w:pPr>
                              <w:jc w:val="center"/>
                              <w:rPr>
                                <w:color w:val="000000" w:themeColor="text1"/>
                                <w:sz w:val="22"/>
                                <w:szCs w:val="22"/>
                              </w:rPr>
                            </w:pPr>
                            <w:r w:rsidRPr="00402F5A">
                              <w:rPr>
                                <w:color w:val="000000" w:themeColor="text1"/>
                                <w:sz w:val="22"/>
                                <w:szCs w:val="22"/>
                              </w:rPr>
                              <w:t>EMND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8" coordsize="21600,21600" o:spt="48" adj="-10080,24300,-3600,4050,-1800,4050" path="m@0@1l@2@3@4@5nfem0,0l21600,,21600,21600,,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44" o:spid="_x0000_s1026" type="#_x0000_t48" style="position:absolute;margin-left:234pt;margin-top:1in;width:36pt;height:20.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B/7lQDAAChBwAADgAAAGRycy9lMm9Eb2MueG1stFVbb9s2FH4fsP9A8F2RKMuyY0QpFBsaBgRt&#10;sGToM01RsQqKZEk6Vlbsv++QkmxtzS4ouhfpkOf+nQtv3vWdQC/c2FbJApOrBCMumapb+VzgX5+q&#10;aI2RdVTWVCjJC/zKLX53++MPNye94ak6KFFzg8CItJuTLvDBOb2JY8sOvKP2Smkugdko01EHR/Mc&#10;14aewHon4jRJ8vikTK2NYtxauN0NTHwb7DcNZ+5D01jukCgwxObC14Tv3n/j2xu6eTZUH1o2hkG/&#10;IYqOthKcnk3tqKPoaNqvTHUtM8qqxl0x1cWqaVrGQw6QDUn+ks3jgWoecgFwrD7DZL+fWfb+5cGg&#10;ti5wlmEkaQc1um8lR1sqhDo6lCJgAEonbTcg/KgfzHiyQPqU+8Z0/g/JoD4g+3pGlvcOMbjMliuo&#10;FkYMWGmekTwgH1+UtbHuJ6465IkC76Gq3IwxpAFZ+nJvXYC4HuOk9SeCUdMJqNgLFYisV8upojOZ&#10;dC4TrReLxVj1mcxiLvM3dgCfi6+I5Hm++trQci5EsiwhbwjlcyGwRAjxlgCOMUmgJkB8xlJVrRCh&#10;VYX0F1aJtvZ34eBnhW+FQQBCgV0/GZtJgcFBEwoywuhLEzr0S1WWab5b7KLd+noVZXueRusqyaK7&#10;MluS7WpVkd3qd6hBR0m20YIyPoxtJejz2JOe9d+asqPsTyNMSByGZ8gfgvIpXWLbQuOUq+V1lJdL&#10;EmUkWUdlmaTRriqTMsmq7XV2d47tBHOsYQs8gf6d6v+v+ABMcBBgjP1YDIMQKPcquE9AyF94A2MF&#10;rU9C94aFdikSZYxLNxUqSHu1Bkp6Vlz8u+IoHyALy+6sPMzMP3rlk0bwrKQ7K3etVOYt7+IccjPI&#10;Q9PO8vak6/f9uCD2qn6F5WLUsHWtZlUL031PrXugBoYWFgI8He4DfBqhTgVWI4XRQZnf3rr38tBo&#10;wMXIl7vA9vORGo6R+FnCXvQ7fiLMROwnQh67rYIZgbUB0QQSFIwTE9kY1X2E3VN6L8CikoGvAjNn&#10;psPWDc8HvEmMl2UQg12uqbuXj5pNBffz+9R/pEaPK81Bz7xX00ofR33o+ousL4VU5dGppnWe6SEd&#10;cBwP8A6ETTG+Wf6hmZ+D1OVlvf0DAAD//wMAUEsDBBQABgAIAAAAIQDeGvrr3QAAAAsBAAAPAAAA&#10;ZHJzL2Rvd25yZXYueG1sTE/LTsMwELwj8Q/WInGjDpUTpWmcCvGQuJKWAzc33iYR8TqK3TT9e5YT&#10;3GZ2RrMz5W5xg5hxCr0nDY+rBARS421PrYbD/u0hBxGiIWsGT6jhigF21e1NaQrrL/SBcx1bwSEU&#10;CqOhi3EspAxNh86ElR+RWDv5yZnIdGqlncyFw90g10mSSWd64g+dGfG5w+a7PjsN+83X5j2z6fyi&#10;Pslnr9emXqug9f3d8rQFEXGJf2b4rc/VoeJOR38mG8SgQWU5b4ksKMWAHalKGBz5kqcZyKqU/zdU&#10;PwAAAP//AwBQSwECLQAUAAYACAAAACEA5JnDwPsAAADhAQAAEwAAAAAAAAAAAAAAAAAAAAAAW0Nv&#10;bnRlbnRfVHlwZXNdLnhtbFBLAQItABQABgAIAAAAIQAjsmrh1wAAAJQBAAALAAAAAAAAAAAAAAAA&#10;ACwBAABfcmVscy8ucmVsc1BLAQItABQABgAIAAAAIQAHsH/uVAMAAKEHAAAOAAAAAAAAAAAAAAAA&#10;ACwCAABkcnMvZTJvRG9jLnhtbFBLAQItABQABgAIAAAAIQDeGvrr3QAAAAsBAAAPAAAAAAAAAAAA&#10;AAAAAKwFAABkcnMvZG93bnJldi54bWxQSwUGAAAAAAQABADzAAAAtgYAAAAA&#10;" adj="-3480,31108" filled="f" strokecolor="black [3213]">
                <v:shadow on="t" opacity="22937f" mv:blur="40000f" origin=",.5" offset="0,23000emu"/>
                <v:textbox inset="0,0,0,0">
                  <w:txbxContent>
                    <w:p w14:paraId="4E8D252C" w14:textId="77777777" w:rsidR="001D0A5D" w:rsidRPr="00402F5A" w:rsidRDefault="001D0A5D" w:rsidP="00402F5A">
                      <w:pPr>
                        <w:jc w:val="center"/>
                        <w:rPr>
                          <w:color w:val="000000" w:themeColor="text1"/>
                          <w:sz w:val="22"/>
                          <w:szCs w:val="22"/>
                        </w:rPr>
                      </w:pPr>
                      <w:r w:rsidRPr="00402F5A">
                        <w:rPr>
                          <w:color w:val="000000" w:themeColor="text1"/>
                          <w:sz w:val="22"/>
                          <w:szCs w:val="22"/>
                        </w:rPr>
                        <w:t>EMND</w:t>
                      </w:r>
                    </w:p>
                  </w:txbxContent>
                </v:textbox>
                <o:callout v:ext="edit" minusy="t"/>
              </v:shape>
            </w:pict>
          </mc:Fallback>
        </mc:AlternateContent>
      </w:r>
      <w:r w:rsidR="001D0A5D">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4BD343BD" wp14:editId="0A01BE2E">
                <wp:simplePos x="0" y="0"/>
                <wp:positionH relativeFrom="column">
                  <wp:posOffset>2971800</wp:posOffset>
                </wp:positionH>
                <wp:positionV relativeFrom="paragraph">
                  <wp:posOffset>3886200</wp:posOffset>
                </wp:positionV>
                <wp:extent cx="457200" cy="264160"/>
                <wp:effectExtent l="127000" t="1422400" r="76200" b="91440"/>
                <wp:wrapNone/>
                <wp:docPr id="46" name="Line Callout 2 46"/>
                <wp:cNvGraphicFramePr/>
                <a:graphic xmlns:a="http://schemas.openxmlformats.org/drawingml/2006/main">
                  <a:graphicData uri="http://schemas.microsoft.com/office/word/2010/wordprocessingShape">
                    <wps:wsp>
                      <wps:cNvSpPr/>
                      <wps:spPr>
                        <a:xfrm>
                          <a:off x="0" y="0"/>
                          <a:ext cx="457200" cy="264160"/>
                        </a:xfrm>
                        <a:prstGeom prst="borderCallout2">
                          <a:avLst>
                            <a:gd name="adj1" fmla="val 18750"/>
                            <a:gd name="adj2" fmla="val -8333"/>
                            <a:gd name="adj3" fmla="val 18750"/>
                            <a:gd name="adj4" fmla="val -16667"/>
                            <a:gd name="adj5" fmla="val -555501"/>
                            <a:gd name="adj6" fmla="val 26944"/>
                          </a:avLst>
                        </a:prstGeom>
                        <a:noFill/>
                        <a:ln>
                          <a:solidFill>
                            <a:schemeClr val="tx1"/>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2A172877" w14:textId="1D175E83" w:rsidR="00243194" w:rsidRPr="00402F5A" w:rsidRDefault="00243194" w:rsidP="00402F5A">
                            <w:pPr>
                              <w:jc w:val="center"/>
                              <w:rPr>
                                <w:color w:val="000000" w:themeColor="text1"/>
                                <w:sz w:val="22"/>
                                <w:szCs w:val="22"/>
                              </w:rPr>
                            </w:pPr>
                            <w:r>
                              <w:rPr>
                                <w:color w:val="000000" w:themeColor="text1"/>
                                <w:sz w:val="22"/>
                                <w:szCs w:val="22"/>
                              </w:rPr>
                              <w:t>OTKA</w:t>
                            </w:r>
                            <w:r>
                              <w:rPr>
                                <w:noProof/>
                                <w:color w:val="000000" w:themeColor="text1"/>
                                <w:sz w:val="22"/>
                                <w:szCs w:val="22"/>
                              </w:rPr>
                              <w:drawing>
                                <wp:inline distT="0" distB="0" distL="0" distR="0" wp14:anchorId="2027627C" wp14:editId="67FD6975">
                                  <wp:extent cx="448310" cy="672465"/>
                                  <wp:effectExtent l="0" t="0" r="8890" b="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310" cy="672465"/>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2 46" o:spid="_x0000_s1027" type="#_x0000_t48" style="position:absolute;margin-left:234pt;margin-top:306pt;width:36pt;height:20.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Y4/1gDAACoBwAADgAAAGRycy9lMm9Eb2MueG1stFVbb9MwFH5H4j9Yfs9yaZpetAxlrYKQJjax&#10;IZ5dx1mDHNvY7pqB+O8cO0nbMW5C0If02P7O8Tnfufj8Vddy9MC0aaTIcXwWYcQElVUj7nP8/q4M&#10;5hgZS0RFuBQsx4/M4FcXL1+c79WSJXIrecU0AiPCLPcqx1tr1TIMDd2ylpgzqZiAw1rqllhY6vuw&#10;0mQP1lseJlGUhXupK6UlZcbA7ro/xBfefl0zaq/r2jCLeI7BN+u/2n837htenJPlvSZq29DBDfIX&#10;XrSkEXDpwdSaWIJ2unlmqm2olkbW9ozKNpR13VDmY4Bo4ui7aG63RDEfC5Bj1IEm8+/M0rcPNxo1&#10;VY7TDCNBWsjRVSMYWhHO5c6iBMEBsLRXZgngW3Wjh5UB0YXc1bp1/xAM6jyzjwdmWWcRhc10OoNs&#10;YUThKMnSOPPMh0dlpY19zWSLnJDjDWSV6cGHxDNLHq6M9RRXg5+k+hhjVLccMvZAOIrns+mY0RNM&#10;cooJ5pPJZMj6CWZyivmJnfQUE8RZls2eG5o+AU3hF8XPUUD10e0kW6SpwwAdQ5AgjYS4iIUsG859&#10;qXLhNozkTeX2/ML1CltxjYCEHNvOXwgmTlCw6jUhIQONLjW+Qr+URZFk68k6WM8XsyDdsCSYl1Ea&#10;XBbpNF7NZmW8nn2FHLQkTpeKE8r6ti05uR9q0h39WVG2hD5p4TgOffP08YNTLqSjbysonGI2XQRZ&#10;MY2DNI7mQVFESbAui6iI0nK1SC8Pvu2hjxVMgTvQv5Td//IPyIQLPI2ha4u+EbxkHzlzAXDxjtXQ&#10;VlD6sa9eP9COSSKUMmHHRHm0U6shpQfFye8VB7ynzA+7g3LfM7+8lY0a/mYp7EG5bYTUP7qdH1yu&#10;ezwU7UncTrTdpvPzxHeZ29nI6hFmjJb98DWKlg00+RUx9oZo6F2YC/CC2Gv41FzucywHCaOt1J9/&#10;tO/wUG9wipHLeo7Npx3RDCP+RsB4dKN+FPQobEZB7NqVhFaB6QHeeBEUtOWjWGvZfoARVLhb4IgI&#10;CnflmFo9Lla2f0XgaaKsKDwMRroi9krcKjrm3bXxXfeBaDVMNgul81aOk33o+L74j1iXESGLnZV1&#10;Y93hkcdhAc+BHxjD0+Xem9O1Rx0f2ItvAAAA//8DAFBLAwQUAAYACAAAACEASomJjuAAAAALAQAA&#10;DwAAAGRycy9kb3ducmV2LnhtbEyPMU/DMBCFdyT+g3WVWBC1G9qopHEqBGJiorB0c+JrEjU+h9hN&#10;Q389x0S3d3dP776XbyfXiRGH0HrSsJgrEEiVty3VGr4+3x7WIEI0ZE3nCTX8YIBtcXuTm8z6M33g&#10;uIu14BAKmdHQxNhnUoaqQWfC3PdIfDv4wZnI41BLO5gzh7tOJkql0pmW+ENjenxpsDruTk6D+r48&#10;3ZedUcl+fynlux2Pr4dR67vZ9LwBEXGK/2b4w2d0KJip9CeyQXQalumau0QN6SJhwY7VUrEoebN6&#10;TEEWubzuUPwCAAD//wMAUEsBAi0AFAAGAAgAAAAhAOSZw8D7AAAA4QEAABMAAAAAAAAAAAAAAAAA&#10;AAAAAFtDb250ZW50X1R5cGVzXS54bWxQSwECLQAUAAYACAAAACEAI7Jq4dcAAACUAQAACwAAAAAA&#10;AAAAAAAAAAAsAQAAX3JlbHMvLnJlbHNQSwECLQAUAAYACAAAACEAxiY4/1gDAACoBwAADgAAAAAA&#10;AAAAAAAAAAAsAgAAZHJzL2Uyb0RvYy54bWxQSwECLQAUAAYACAAAACEASomJjuAAAAALAQAADwAA&#10;AAAAAAAAAAAAAACwBQAAZHJzL2Rvd25yZXYueG1sUEsFBgAAAAAEAAQA8wAAAL0GAAAAAA==&#10;" adj="5820,-119988" filled="f" strokecolor="black [3213]">
                <v:shadow on="t" opacity="22937f" mv:blur="40000f" origin=",.5" offset="0,23000emu"/>
                <v:textbox inset="0,0,0,0">
                  <w:txbxContent>
                    <w:p w14:paraId="2A172877" w14:textId="1D175E83" w:rsidR="001D0A5D" w:rsidRPr="00402F5A" w:rsidRDefault="001D0A5D" w:rsidP="00402F5A">
                      <w:pPr>
                        <w:jc w:val="center"/>
                        <w:rPr>
                          <w:color w:val="000000" w:themeColor="text1"/>
                          <w:sz w:val="22"/>
                          <w:szCs w:val="22"/>
                        </w:rPr>
                      </w:pPr>
                      <w:r>
                        <w:rPr>
                          <w:color w:val="000000" w:themeColor="text1"/>
                          <w:sz w:val="22"/>
                          <w:szCs w:val="22"/>
                        </w:rPr>
                        <w:t>OTKA</w:t>
                      </w:r>
                      <w:r>
                        <w:rPr>
                          <w:noProof/>
                          <w:color w:val="000000" w:themeColor="text1"/>
                          <w:sz w:val="22"/>
                          <w:szCs w:val="22"/>
                        </w:rPr>
                        <w:drawing>
                          <wp:inline distT="0" distB="0" distL="0" distR="0" wp14:anchorId="2027627C" wp14:editId="67FD6975">
                            <wp:extent cx="448310" cy="672465"/>
                            <wp:effectExtent l="0" t="0" r="8890" b="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310" cy="672465"/>
                                    </a:xfrm>
                                    <a:prstGeom prst="rect">
                                      <a:avLst/>
                                    </a:prstGeom>
                                    <a:noFill/>
                                    <a:ln>
                                      <a:noFill/>
                                    </a:ln>
                                  </pic:spPr>
                                </pic:pic>
                              </a:graphicData>
                            </a:graphic>
                          </wp:inline>
                        </w:drawing>
                      </w:r>
                    </w:p>
                  </w:txbxContent>
                </v:textbox>
                <o:callout v:ext="edit" minusx="t"/>
              </v:shape>
            </w:pict>
          </mc:Fallback>
        </mc:AlternateContent>
      </w:r>
      <w:r w:rsidR="00055F6E">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4F6968CB" wp14:editId="5BA7A8DB">
                <wp:simplePos x="0" y="0"/>
                <wp:positionH relativeFrom="column">
                  <wp:posOffset>2057400</wp:posOffset>
                </wp:positionH>
                <wp:positionV relativeFrom="paragraph">
                  <wp:posOffset>3886200</wp:posOffset>
                </wp:positionV>
                <wp:extent cx="457200" cy="264160"/>
                <wp:effectExtent l="76200" t="1498600" r="558800" b="91440"/>
                <wp:wrapNone/>
                <wp:docPr id="48" name="Line Callout 2 48"/>
                <wp:cNvGraphicFramePr/>
                <a:graphic xmlns:a="http://schemas.openxmlformats.org/drawingml/2006/main">
                  <a:graphicData uri="http://schemas.microsoft.com/office/word/2010/wordprocessingShape">
                    <wps:wsp>
                      <wps:cNvSpPr/>
                      <wps:spPr>
                        <a:xfrm>
                          <a:off x="0" y="0"/>
                          <a:ext cx="457200" cy="264160"/>
                        </a:xfrm>
                        <a:prstGeom prst="borderCallout2">
                          <a:avLst>
                            <a:gd name="adj1" fmla="val 18750"/>
                            <a:gd name="adj2" fmla="val -8333"/>
                            <a:gd name="adj3" fmla="val 18750"/>
                            <a:gd name="adj4" fmla="val -16667"/>
                            <a:gd name="adj5" fmla="val -584347"/>
                            <a:gd name="adj6" fmla="val 204721"/>
                          </a:avLst>
                        </a:prstGeom>
                        <a:noFill/>
                        <a:ln>
                          <a:solidFill>
                            <a:schemeClr val="tx1"/>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6C8796C2" w14:textId="1BCEF646" w:rsidR="00243194" w:rsidRPr="00402F5A" w:rsidRDefault="00243194" w:rsidP="00402F5A">
                            <w:pPr>
                              <w:jc w:val="center"/>
                              <w:rPr>
                                <w:color w:val="000000" w:themeColor="text1"/>
                                <w:sz w:val="22"/>
                                <w:szCs w:val="22"/>
                              </w:rPr>
                            </w:pPr>
                            <w:r>
                              <w:rPr>
                                <w:color w:val="000000" w:themeColor="text1"/>
                                <w:sz w:val="22"/>
                                <w:szCs w:val="22"/>
                              </w:rPr>
                              <w:t>MAKA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2 48" o:spid="_x0000_s1028" type="#_x0000_t48" style="position:absolute;margin-left:162pt;margin-top:306pt;width:36pt;height:20.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PyBVkDAACpBwAADgAAAGRycy9lMm9Eb2MueG1stFXbbts4EH0vsP9A8F3RxbLkGFEKxYYWCwRt&#10;sEnRZ5qiYhUUyZJ0rLTov++Qkmy1TbuLovsiDckzw5kzF1697juOnpg2rRQFji8ijJigsm7FY4Hf&#10;PVTBCiNjiagJl4IV+JkZ/Pr6j1dXR7VmidxLXjONwIgw66Mq8N5atQ5DQ/esI+ZCKibgsJG6IxaW&#10;+jGsNTmC9Y6HSRRl4VHqWmlJmTGwux0O8bW33zSM2rdNY5hFvMDgm/Vf7b879w2vr8j6URO1b+no&#10;BvkFLzrSCrj0ZGpLLEEH3X5nqmuplkY29oLKLpRN01LmY4Bo4uibaO73RDEfC5Bj1Ikm8/vM0jdP&#10;dxq1dYFTyJQgHeTothUMbQjn8mBRguAAWDoqswbwvbrT48qA6ELuG925PwSDes/s84lZ1ltEYTNd&#10;5pAtjCgcJVkaZ5758KystLF/MtkhJxR4B1llevQh8cySp1tjPcX16CepP8QYNR2HjD0RjuJVvpwy&#10;OsMkc0ywWiwWY9ZnmMUc8wM76RwTxFmW5d8bWn4FWq7SRfoCKpujkijNk9iZAj7GKEGaGHEhC1m1&#10;nPta5cJtGMnb2u35hWsWtuEaAQsFtv1kbIYCg4MmZGTk0eXGl+jnqiyTbLvYBtvVZR6kO5YEqypK&#10;g5syXcabPK/ibf4FktCROF0rTigb+rbi5HEsSnf036qyI/SrHo7j0HfPED845UI6+7aByinz5WWQ&#10;lcs4SONoFZRllATbqozKKK02l+nNybcjNLKCMfAA+jey/7/8AzLhAk9j6Ppi6AQv2WfOXABc/M0a&#10;6Cuo/diXr59o5yQRSpmwU6I82qk1kNKT4uLfFUe8p8xPu5Py0DQ/vZVNGv5mKexJuWuF1C/dzk8u&#10;NwMeinYWtxNtv+uHgeJK2u3sZP0MQ0bLYfoaRasWuvyWGHtHNDQvDAZ4Quxb+DRcHgssRwmjvdSf&#10;Xtp3eKg3OMXIZb3A5uOBaIYR/0vAfHSzfhL0JOwmQRy6jYRWgfEB3ngRFLTlk9ho2b2HGVS6W+CI&#10;CAp3FZhaPS02dnhG4G2irCw9DGa6IvZW3Cs65d218UP/nmg1jjYLpfNGTqN97Pih+M9YlxEhy4OV&#10;TWvd4ZnHcQHvgR8Y49vlHpz52qPOL+z1PwAAAP//AwBQSwMEFAAGAAgAAAAhAO4CIZXfAAAACwEA&#10;AA8AAABkcnMvZG93bnJldi54bWxMj0FPwzAMhe9I/IfISFwQS9eyQkvTCSZx4MiohLhljWkqGqdq&#10;0q38e8yJ3Z7tp+fvVdvFDeKIU+g9KVivEhBIrTc9dQqa95fbBxAhajJ68IQKfjDAtr68qHRp/Ine&#10;8LiPneAQCqVWYGMcSylDa9HpsPIjEt++/OR05HHqpJn0icPdINMkyaXTPfEHq0fcWWy/97NTkLuu&#10;aJpk3uHNM9qPZvzcFPevSl1fLU+PICIu8d8Mf/iMDjUzHfxMJohBQZbecZfIYeuUBTuyImdx4M0m&#10;y0HWlTzvUP8CAAD//wMAUEsBAi0AFAAGAAgAAAAhAOSZw8D7AAAA4QEAABMAAAAAAAAAAAAAAAAA&#10;AAAAAFtDb250ZW50X1R5cGVzXS54bWxQSwECLQAUAAYACAAAACEAI7Jq4dcAAACUAQAACwAAAAAA&#10;AAAAAAAAAAAsAQAAX3JlbHMvLnJlbHNQSwECLQAUAAYACAAAACEAnhPyBVkDAACpBwAADgAAAAAA&#10;AAAAAAAAAAAsAgAAZHJzL2Uyb0RvYy54bWxQSwECLQAUAAYACAAAACEA7gIhld8AAAALAQAADwAA&#10;AAAAAAAAAAAAAACxBQAAZHJzL2Rvd25yZXYueG1sUEsFBgAAAAAEAAQA8wAAAL0GAAAAAA==&#10;" adj="44220,-126219" filled="f" strokecolor="black [3213]">
                <v:shadow on="t" opacity="22937f" mv:blur="40000f" origin=",.5" offset="0,23000emu"/>
                <v:textbox inset="0,0,0,0">
                  <w:txbxContent>
                    <w:p w14:paraId="6C8796C2" w14:textId="1BCEF646" w:rsidR="001D0A5D" w:rsidRPr="00402F5A" w:rsidRDefault="001D0A5D" w:rsidP="00402F5A">
                      <w:pPr>
                        <w:jc w:val="center"/>
                        <w:rPr>
                          <w:color w:val="000000" w:themeColor="text1"/>
                          <w:sz w:val="22"/>
                          <w:szCs w:val="22"/>
                        </w:rPr>
                      </w:pPr>
                      <w:r>
                        <w:rPr>
                          <w:color w:val="000000" w:themeColor="text1"/>
                          <w:sz w:val="22"/>
                          <w:szCs w:val="22"/>
                        </w:rPr>
                        <w:t>MAKA</w:t>
                      </w:r>
                    </w:p>
                  </w:txbxContent>
                </v:textbox>
                <o:callout v:ext="edit" minusx="t"/>
              </v:shape>
            </w:pict>
          </mc:Fallback>
        </mc:AlternateContent>
      </w:r>
      <w:r w:rsidR="00E81C79">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6993B185" wp14:editId="151185B1">
                <wp:simplePos x="0" y="0"/>
                <wp:positionH relativeFrom="column">
                  <wp:posOffset>3657600</wp:posOffset>
                </wp:positionH>
                <wp:positionV relativeFrom="paragraph">
                  <wp:posOffset>3657600</wp:posOffset>
                </wp:positionV>
                <wp:extent cx="457200" cy="264160"/>
                <wp:effectExtent l="482600" t="1625600" r="76200" b="91440"/>
                <wp:wrapNone/>
                <wp:docPr id="45" name="Line Callout 2 45"/>
                <wp:cNvGraphicFramePr/>
                <a:graphic xmlns:a="http://schemas.openxmlformats.org/drawingml/2006/main">
                  <a:graphicData uri="http://schemas.microsoft.com/office/word/2010/wordprocessingShape">
                    <wps:wsp>
                      <wps:cNvSpPr/>
                      <wps:spPr>
                        <a:xfrm>
                          <a:off x="0" y="0"/>
                          <a:ext cx="457200" cy="264160"/>
                        </a:xfrm>
                        <a:prstGeom prst="borderCallout2">
                          <a:avLst>
                            <a:gd name="adj1" fmla="val 18750"/>
                            <a:gd name="adj2" fmla="val -8333"/>
                            <a:gd name="adj3" fmla="val 18750"/>
                            <a:gd name="adj4" fmla="val -16667"/>
                            <a:gd name="adj5" fmla="val -630019"/>
                            <a:gd name="adj6" fmla="val -93890"/>
                          </a:avLst>
                        </a:prstGeom>
                        <a:noFill/>
                        <a:ln>
                          <a:solidFill>
                            <a:schemeClr val="tx1"/>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4C2D3B39" w14:textId="1B1261BA" w:rsidR="00243194" w:rsidRPr="00402F5A" w:rsidRDefault="00243194" w:rsidP="00402F5A">
                            <w:pPr>
                              <w:jc w:val="center"/>
                              <w:rPr>
                                <w:color w:val="000000" w:themeColor="text1"/>
                                <w:sz w:val="22"/>
                                <w:szCs w:val="22"/>
                              </w:rPr>
                            </w:pPr>
                            <w:r>
                              <w:rPr>
                                <w:color w:val="000000" w:themeColor="text1"/>
                                <w:sz w:val="22"/>
                                <w:szCs w:val="22"/>
                              </w:rPr>
                              <w:t>IOWA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2 45" o:spid="_x0000_s1029" type="#_x0000_t48" style="position:absolute;margin-left:4in;margin-top:4in;width:36pt;height:20.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D/rlgDAACpBwAADgAAAGRycy9lMm9Eb2MueG1stFVbb9MwFH5H4j9Yfs9yaZpetGzKWgUhTWNi&#10;Qzy7jrMGObax3TUD8d85dpK2MG5C8JIc+9y/c/H5Zddy9Mi0aaTIcXwWYcQElVUjHnL87r4M5hgZ&#10;S0RFuBQsx0/M4MuLly/O92rJErmVvGIagRFhlnuV4621ahmGhm5ZS8yZVEwAs5a6JRaO+iGsNNmD&#10;9ZaHSRRl4V7qSmlJmTFwu+6Z+MLbr2tG7Zu6NswinmOIzfqv9t+N+4YX52T5oInaNnQIg/xFFC1p&#10;BDg9mFoTS9BON89MtQ3V0sjanlHZhrKuG8p8DpBNHH2Xzd2WKOZzAXCMOsBk/p1ZevN4q1FT5Tid&#10;YiRICzW6bgRDK8K53FmUIGAASntlliB8p271cDJAupS7WrfuD8mgziP7dECWdRZRuEynM6gWRhRY&#10;SZbGmUc+PCorbewrJlvkiBxvoKpMDzEkHlnyeG2sh7ga4iTVhxijuuVQsUfCUTyfTceKnsgkpzLB&#10;fDKZDFU/kZmcyvzETnoqE8RZls2eGwIQjwEF2SSK4sVzqewbqcVkvhjxGLIEZEZEXMpClg3nvle5&#10;cBdG8qZyd/7ghoWtuEaAQo5tFzuPYOJECk69JlRkwNHVxrfo57Iokmw9WQfr+WIWpBuWBPMySoOr&#10;Ip3Gq9msjNezL1CElsTpUnFCWT+3JScPQ1M61p91ZUvoNzMcx6Gfnj5kCMqldIxtBZ1TzKaLICum&#10;cZDG0TwoiigJ1mURFVFarhbp1SG2PQyygjVwD/pXsvtf8QGY4MDDGLq56CfBU/aJM5cAF29ZDXMF&#10;vR/79vUb7VgkQikTdiyUl3ZqNZT0oDj5veIg7yHz2+6g3A/NL72yUcN7lsIelNtGSP0j7/wQct3L&#10;Q5+d5O1I2206v1AS14XuZiOrJ1gyWvbb1yhaNjDl18TYW6JheGExwBNi38Cn5nKfYzlQGG2l/vSj&#10;eycP/QZcjFzVc2w+7ohmGPHXAvaj2/UjoUdiMxJi164kjAqsD4jGk6CgLR/JWsv2PeygwnkBFhEU&#10;fOWYWj0eVrZ/RuBtoqwovBjsdEXstbhTdKy7G+P77j3RalhtFlrnRo6rnSz9xPfNf5R1FRGy2FlZ&#10;N9YxjzgOB3gP/IwPb5d7cE7PXur4wl58BQAA//8DAFBLAwQUAAYACAAAACEADX6RVNwAAAALAQAA&#10;DwAAAGRycy9kb3ducmV2LnhtbEyPQU/DMAyF70j8h8hI3Fi6CbKqNJ0GEtwQ64B72nhtReNUTdZ1&#10;/x5zQOP2bD89fy/fzK4XE46h86RhuUhAINXedtRo+Px4uUtBhGjImt4TajhjgE1xfZWbzPoTlTjt&#10;YyM4hEJmNLQxDpmUoW7RmbDwAxLfDn50JvI4NtKO5sThrperJFHSmY74Q2sGfG6x/t4fnQaVJupt&#10;2G13r9XhadWXX9P7uZRa397M20cQEed4McMvPqNDwUyVP5INotfwsFbcJf4Jdqj7lDcVi+VagSxy&#10;+b9D8QMAAP//AwBQSwECLQAUAAYACAAAACEA5JnDwPsAAADhAQAAEwAAAAAAAAAAAAAAAAAAAAAA&#10;W0NvbnRlbnRfVHlwZXNdLnhtbFBLAQItABQABgAIAAAAIQAjsmrh1wAAAJQBAAALAAAAAAAAAAAA&#10;AAAAACwBAABfcmVscy8ucmVsc1BLAQItABQABgAIAAAAIQBaEP+uWAMAAKkHAAAOAAAAAAAAAAAA&#10;AAAAACwCAABkcnMvZTJvRG9jLnhtbFBLAQItABQABgAIAAAAIQANfpFU3AAAAAsBAAAPAAAAAAAA&#10;AAAAAAAAALAFAABkcnMvZG93bnJldi54bWxQSwUGAAAAAAQABADzAAAAuQYAAAAA&#10;" adj="-20280,-136084" filled="f" strokecolor="black [3213]">
                <v:shadow on="t" opacity="22937f" mv:blur="40000f" origin=",.5" offset="0,23000emu"/>
                <v:textbox inset="0,0,0,0">
                  <w:txbxContent>
                    <w:p w14:paraId="4C2D3B39" w14:textId="1B1261BA" w:rsidR="001D0A5D" w:rsidRPr="00402F5A" w:rsidRDefault="001D0A5D" w:rsidP="00402F5A">
                      <w:pPr>
                        <w:jc w:val="center"/>
                        <w:rPr>
                          <w:color w:val="000000" w:themeColor="text1"/>
                          <w:sz w:val="22"/>
                          <w:szCs w:val="22"/>
                        </w:rPr>
                      </w:pPr>
                      <w:r>
                        <w:rPr>
                          <w:color w:val="000000" w:themeColor="text1"/>
                          <w:sz w:val="22"/>
                          <w:szCs w:val="22"/>
                        </w:rPr>
                        <w:t>IOWA</w:t>
                      </w:r>
                    </w:p>
                  </w:txbxContent>
                </v:textbox>
              </v:shape>
            </w:pict>
          </mc:Fallback>
        </mc:AlternateContent>
      </w:r>
      <w:r w:rsidR="00402F5A">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04C92415" wp14:editId="3E7C305A">
                <wp:simplePos x="0" y="0"/>
                <wp:positionH relativeFrom="column">
                  <wp:posOffset>3886200</wp:posOffset>
                </wp:positionH>
                <wp:positionV relativeFrom="paragraph">
                  <wp:posOffset>914400</wp:posOffset>
                </wp:positionV>
                <wp:extent cx="457200" cy="264160"/>
                <wp:effectExtent l="812800" t="25400" r="76200" b="675640"/>
                <wp:wrapNone/>
                <wp:docPr id="49" name="Line Callout 2 49"/>
                <wp:cNvGraphicFramePr/>
                <a:graphic xmlns:a="http://schemas.openxmlformats.org/drawingml/2006/main">
                  <a:graphicData uri="http://schemas.microsoft.com/office/word/2010/wordprocessingShape">
                    <wps:wsp>
                      <wps:cNvSpPr/>
                      <wps:spPr>
                        <a:xfrm>
                          <a:off x="0" y="0"/>
                          <a:ext cx="457200" cy="264160"/>
                        </a:xfrm>
                        <a:prstGeom prst="borderCallout2">
                          <a:avLst>
                            <a:gd name="adj1" fmla="val 18750"/>
                            <a:gd name="adj2" fmla="val -8333"/>
                            <a:gd name="adj3" fmla="val 18750"/>
                            <a:gd name="adj4" fmla="val -16667"/>
                            <a:gd name="adj5" fmla="val 329114"/>
                            <a:gd name="adj6" fmla="val -168889"/>
                          </a:avLst>
                        </a:prstGeom>
                        <a:noFill/>
                        <a:ln>
                          <a:solidFill>
                            <a:schemeClr val="tx1"/>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0560EA77" w14:textId="3BC31E7B" w:rsidR="00243194" w:rsidRPr="00402F5A" w:rsidRDefault="00243194" w:rsidP="00402F5A">
                            <w:pPr>
                              <w:jc w:val="center"/>
                              <w:rPr>
                                <w:color w:val="000000" w:themeColor="text1"/>
                                <w:sz w:val="22"/>
                                <w:szCs w:val="22"/>
                              </w:rPr>
                            </w:pPr>
                            <w:r>
                              <w:rPr>
                                <w:color w:val="000000" w:themeColor="text1"/>
                                <w:sz w:val="22"/>
                                <w:szCs w:val="22"/>
                              </w:rPr>
                              <w:t>WAMN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2 49" o:spid="_x0000_s1030" type="#_x0000_t48" style="position:absolute;margin-left:306pt;margin-top:1in;width:36pt;height:2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k9t1wDAACpBwAADgAAAGRycy9lMm9Eb2MueG1stFVtb9s2EP5eYP+B4HdFL5Zl2YhSKDZUFAja&#10;YMnQzzRFxRookiPpWGnR/94jJdna0q3FsH2RjuRzx7vnXnj9tu84embatFIUOL6KMGKCyroVTwX+&#10;7bEKcoyMJaImXApW4Bdm8NubX95cn9SGJfIgec00AiPCbE6qwAdr1SYMDT2wjpgrqZiAw0bqjlhY&#10;6qew1uQE1jseJlGUhSepa6UlZcbA7m44xDfeftMwaj82jWEW8QKDb9Z/tf/u3Te8uSabJ03UoaWj&#10;G+RfeNGRVsClZ1M7Ygk66vaVqa6lWhrZ2Csqu1A2TUuZjwGiiaO/RPNwIIr5WIAco840mf/OLP3w&#10;fK9RWxc4XWMkSAc5umsFQ1vCuTxalCA4AJZOymwA/KDu9bgyILqQ+0Z37g/BoN4z+3JmlvUWUdhM&#10;lyvIFkYUjpIsjTPPfHhRVtrYd0x2yAkF3kNWmR59SDyz5PnOWE9xPfpJ6t9jjJqOQ8aeCUdxvlpO&#10;GZ1hkjkmyBeLxZj1GWYxx/yNnXSOCeIsy1avDS3noEWyjuP0NSibg8BSnueeY+BjjBKkiREXspBV&#10;y7mvVS7chpG8rd2eX7hmYVuuEbBQYNvH7kowMUPBatCEjIw8utz4Ev1SlWWS7Ra7YJevV0G6Z0mQ&#10;V1Ea3JbpMt6uVlW8W32FJHQkTjeKE8qGvq04eRqL0h39XFV2hP6ph+M49N0zuAxOuZAuvm2hcsrV&#10;ch1k5TIO0jjKg7KMkmBXlVEZpdV2nd6efTtBIysYA4+gfyv7/8s/IBMu8DSGri+GTvCSfeHMBcDF&#10;r6yBvoLaj335+ol2SRKhlAk7JcqjnVoDKT0rLn6sOOI9ZX7anZWHpvnHW9mk4W+Wwp6Vu1ZI/b3b&#10;+dnlZsBDnc3idqLt970fKEtXhW5nL+sXGDJaDtPXKFq10OV3xNh7oqF5YTDAE2I/wqfh8lRgOUoY&#10;HaT+/L19h4d6g1OMXNYLbP44Es0w4u8FzEc36ydBT8J+EsSx20poFRgf4I0XQUFbPomNlt0nmEGl&#10;uwWOiKBwV4Gp1dNia4dnBN4mysrSw2CmK2LvxIOiU95dGz/2n4hW42izUDof5DTax44fiv+CdRkR&#10;sjxa2bTWHV54HBfwHvgeH98u9+DM1x51eWFvvgEAAP//AwBQSwMEFAAGAAgAAAAhAKmc1yreAAAA&#10;CwEAAA8AAABkcnMvZG93bnJldi54bWxMT0FOwzAQvCPxB2uRuFGnoURRGqeCSr3AAVoQUm/b2I0j&#10;4nUUO234PdtTuc3sjGZnytXkOnEyQ2g9KZjPEhCGaq9bahR8fW4echAhImnsPBkFvybAqrq9KbHQ&#10;/kxbc9rFRnAIhQIV2Bj7QspQW+MwzHxviLWjHxxGpkMj9YBnDnedTJMkkw5b4g8We7O2pv7ZjU7B&#10;Pn0f0erN6Gidvr49fr/stx9Wqfu76XkJIpopXs1wqc/VoeJOBz+SDqJTkM1T3hJZWCwYsCPLL+DA&#10;l/wpA1mV8v+G6g8AAP//AwBQSwECLQAUAAYACAAAACEA5JnDwPsAAADhAQAAEwAAAAAAAAAAAAAA&#10;AAAAAAAAW0NvbnRlbnRfVHlwZXNdLnhtbFBLAQItABQABgAIAAAAIQAjsmrh1wAAAJQBAAALAAAA&#10;AAAAAAAAAAAAACwBAABfcmVscy8ucmVsc1BLAQItABQABgAIAAAAIQDpyT23XAMAAKkHAAAOAAAA&#10;AAAAAAAAAAAAACwCAABkcnMvZTJvRG9jLnhtbFBLAQItABQABgAIAAAAIQCpnNcq3gAAAAsBAAAP&#10;AAAAAAAAAAAAAAAAALQFAABkcnMvZG93bnJldi54bWxQSwUGAAAAAAQABADzAAAAvwYAAAAA&#10;" adj="-36480,71089" filled="f" strokecolor="black [3213]">
                <v:shadow on="t" opacity="22937f" mv:blur="40000f" origin=",.5" offset="0,23000emu"/>
                <v:textbox inset="0,0,0,0">
                  <w:txbxContent>
                    <w:p w14:paraId="0560EA77" w14:textId="3BC31E7B" w:rsidR="001D0A5D" w:rsidRPr="00402F5A" w:rsidRDefault="001D0A5D" w:rsidP="00402F5A">
                      <w:pPr>
                        <w:jc w:val="center"/>
                        <w:rPr>
                          <w:color w:val="000000" w:themeColor="text1"/>
                          <w:sz w:val="22"/>
                          <w:szCs w:val="22"/>
                        </w:rPr>
                      </w:pPr>
                      <w:r>
                        <w:rPr>
                          <w:color w:val="000000" w:themeColor="text1"/>
                          <w:sz w:val="22"/>
                          <w:szCs w:val="22"/>
                        </w:rPr>
                        <w:t>WAMN</w:t>
                      </w:r>
                    </w:p>
                  </w:txbxContent>
                </v:textbox>
                <o:callout v:ext="edit" minusy="t"/>
              </v:shape>
            </w:pict>
          </mc:Fallback>
        </mc:AlternateContent>
      </w:r>
      <w:r w:rsidR="00402F5A">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5D80A6D1" wp14:editId="25FFADCD">
                <wp:simplePos x="0" y="0"/>
                <wp:positionH relativeFrom="column">
                  <wp:posOffset>4114800</wp:posOffset>
                </wp:positionH>
                <wp:positionV relativeFrom="paragraph">
                  <wp:posOffset>1371600</wp:posOffset>
                </wp:positionV>
                <wp:extent cx="457200" cy="264160"/>
                <wp:effectExtent l="508000" t="25400" r="76200" b="497840"/>
                <wp:wrapNone/>
                <wp:docPr id="43" name="Line Callout 2 43"/>
                <wp:cNvGraphicFramePr/>
                <a:graphic xmlns:a="http://schemas.openxmlformats.org/drawingml/2006/main">
                  <a:graphicData uri="http://schemas.microsoft.com/office/word/2010/wordprocessingShape">
                    <wps:wsp>
                      <wps:cNvSpPr/>
                      <wps:spPr>
                        <a:xfrm>
                          <a:off x="0" y="0"/>
                          <a:ext cx="457200" cy="264160"/>
                        </a:xfrm>
                        <a:prstGeom prst="borderCallout2">
                          <a:avLst>
                            <a:gd name="adj1" fmla="val 18750"/>
                            <a:gd name="adj2" fmla="val -8333"/>
                            <a:gd name="adj3" fmla="val 18750"/>
                            <a:gd name="adj4" fmla="val -16667"/>
                            <a:gd name="adj5" fmla="val 266614"/>
                            <a:gd name="adj6" fmla="val -98056"/>
                          </a:avLst>
                        </a:prstGeom>
                        <a:noFill/>
                        <a:ln>
                          <a:solidFill>
                            <a:schemeClr val="tx1"/>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11A00FF4" w14:textId="04716AD5" w:rsidR="00243194" w:rsidRPr="00402F5A" w:rsidRDefault="00243194" w:rsidP="00402F5A">
                            <w:pPr>
                              <w:jc w:val="center"/>
                              <w:rPr>
                                <w:color w:val="000000" w:themeColor="text1"/>
                                <w:sz w:val="22"/>
                                <w:szCs w:val="22"/>
                              </w:rPr>
                            </w:pPr>
                            <w:r>
                              <w:rPr>
                                <w:color w:val="000000" w:themeColor="text1"/>
                                <w:sz w:val="22"/>
                                <w:szCs w:val="22"/>
                              </w:rPr>
                              <w:t>NILL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2 43" o:spid="_x0000_s1031" type="#_x0000_t48" style="position:absolute;margin-left:324pt;margin-top:108pt;width:36pt;height:2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7rVgDAACoBwAADgAAAGRycy9lMm9Eb2MueG1stFVbb9MwFH5H4j9Yfs9yaZp21bIpaxWENMHE&#10;hnh2HWcNcmxju2sG4r9z7CRtuIghBC/Jsf2d43O+c/HFVddy9Mi0aaTIcXwWYcQElVUjHnL8/r4M&#10;lhgZS0RFuBQsx0/M4KvLly8uDmrFErmTvGIagRFhVgeV4521ahWGhu5YS8yZVEzAYS11Syws9UNY&#10;aXIA6y0PkyjKwoPUldKSMmNgd9Mf4ktvv64ZtW/r2jCLeI7BN+u/2n+37hteXpDVgyZq19DBDfIX&#10;XrSkEXDp0dSGWIL2uvnJVNtQLY2s7RmVbSjruqHMxwDRxNEP0dztiGI+FiDHqCNN5t+ZpW8ebzVq&#10;qhynM4wEaSFHN41gaE04l3uLEgQHwNJBmRWA79StHlYGRBdyV+vW/SEY1Hlmn47Mss4iCpvpfAHZ&#10;wojCUZKlceaZD0/KShv7iskWOSHHW8gq04MPiWeWPN4Y6ymuBj9J9THGqG45ZOyRcBQvF/MxoxNM&#10;MsUEy9nMxwOpmmAg9mftpFNMEGdZthjKZ2JoPgUlgInTn0HZFBScL6N55kBAxxAkSCMhLmIhy4Zz&#10;X6pcuA0jeVO5Pb9wvcLWXCMgIce2iwdjExQY7DUhIQONLjW+Qr+URZFkm9km2CzPF0G6ZUmwLKM0&#10;uC7SebxeLMp4s/gKOWhJnK4UJ5T1bVty8jDUpDv6s6JsCf2uheM49M3Txw9OuZBOvq2hcIrF/DzI&#10;inkcpHG0DIoiSoJNWURFlJbr8/T66NsB+ljBFLgH/WvZ/S//gEy4wNMYurboG8FL9okzFwAX71gN&#10;bQWlH/vq9QPtlCRCKRN2TJRHO7UaUnpUnD2vOOA9ZX7YHZX7nvntrWzU8DdLYY/KbSOk/tXt/Ohy&#10;3eOhaCdxO9F2287PEx+c29nK6glmjJb98DWKlg00+Q0x9pZo6F2YC/CC2Lfwqbk85FgOEkY7qT//&#10;at/hod7gFCOX9RybT3uiGUb8tYDx6Eb9KOhR2I6C2LdrCa0C0wO88SIoaMtHsday/QAjqHC3wBER&#10;FO7KMbV6XKxt/4rA00RZUXgYjHRF7I24U3TMu2vj++4D0WqYbBZK540cJ/vQ8X3xn7AuI0IWeyvr&#10;xrrDE4/DAp4DPzCGp8u9N9O1R50e2MtvAAAA//8DAFBLAwQUAAYACAAAACEA5HoDTt4AAAALAQAA&#10;DwAAAGRycy9kb3ducmV2LnhtbEyPS0/DMBCE70j8B2uRuFGnUUmjEKdCVIgDpz7g7MTbJCJeW7Gb&#10;hH/PcoLbPkYz35S7xQ5iwjH0jhSsVwkIpMaZnloF59PrQw4iRE1GD45QwTcG2FW3N6UujJvpgNMx&#10;toJNKBRaQRejL6QMTYdWh5XzSPy7uNHqyOvYSjPqmc3tINMkyaTVPXFCpz2+dNh8Ha9WwWc9H/z0&#10;sY8bf3l7T+20T/JwUur+bnl+AhFxiX9i+MVndKiYqXZXMkEMCrJNzl2ignSd8cCKLQeCqPnyuM1A&#10;VqX836H6AQAA//8DAFBLAQItABQABgAIAAAAIQDkmcPA+wAAAOEBAAATAAAAAAAAAAAAAAAAAAAA&#10;AABbQ29udGVudF9UeXBlc10ueG1sUEsBAi0AFAAGAAgAAAAhACOyauHXAAAAlAEAAAsAAAAAAAAA&#10;AAAAAAAALAEAAF9yZWxzLy5yZWxzUEsBAi0AFAAGAAgAAAAhAA/xu61YAwAAqAcAAA4AAAAAAAAA&#10;AAAAAAAALAIAAGRycy9lMm9Eb2MueG1sUEsBAi0AFAAGAAgAAAAhAOR6A07eAAAACwEAAA8AAAAA&#10;AAAAAAAAAAAAsAUAAGRycy9kb3ducmV2LnhtbFBLBQYAAAAABAAEAPMAAAC7BgAAAAA=&#10;" adj="-21180,57589" filled="f" strokecolor="black [3213]">
                <v:shadow on="t" opacity="22937f" mv:blur="40000f" origin=",.5" offset="0,23000emu"/>
                <v:textbox inset="0,0,0,0">
                  <w:txbxContent>
                    <w:p w14:paraId="11A00FF4" w14:textId="04716AD5" w:rsidR="001D0A5D" w:rsidRPr="00402F5A" w:rsidRDefault="001D0A5D" w:rsidP="00402F5A">
                      <w:pPr>
                        <w:jc w:val="center"/>
                        <w:rPr>
                          <w:color w:val="000000" w:themeColor="text1"/>
                          <w:sz w:val="22"/>
                          <w:szCs w:val="22"/>
                        </w:rPr>
                      </w:pPr>
                      <w:r>
                        <w:rPr>
                          <w:color w:val="000000" w:themeColor="text1"/>
                          <w:sz w:val="22"/>
                          <w:szCs w:val="22"/>
                        </w:rPr>
                        <w:t>NILL</w:t>
                      </w:r>
                    </w:p>
                  </w:txbxContent>
                </v:textbox>
                <o:callout v:ext="edit" minusy="t"/>
              </v:shape>
            </w:pict>
          </mc:Fallback>
        </mc:AlternateContent>
      </w:r>
      <w:r w:rsidR="001D3BCD">
        <w:rPr>
          <w:rFonts w:ascii="Times New Roman" w:hAnsi="Times New Roman" w:cs="Times New Roman"/>
          <w:noProof/>
        </w:rPr>
        <w:drawing>
          <wp:inline distT="0" distB="0" distL="0" distR="0" wp14:anchorId="05705FE5" wp14:editId="70D09AE1">
            <wp:extent cx="5943204" cy="45960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 US.png"/>
                    <pic:cNvPicPr/>
                  </pic:nvPicPr>
                  <pic:blipFill>
                    <a:blip r:embed="rId12">
                      <a:grayscl/>
                      <a:extLst>
                        <a:ext uri="{28A0092B-C50C-407E-A947-70E740481C1C}">
                          <a14:useLocalDpi xmlns:a14="http://schemas.microsoft.com/office/drawing/2010/main" val="0"/>
                        </a:ext>
                      </a:extLst>
                    </a:blip>
                    <a:stretch>
                      <a:fillRect/>
                    </a:stretch>
                  </pic:blipFill>
                  <pic:spPr>
                    <a:xfrm>
                      <a:off x="0" y="0"/>
                      <a:ext cx="5943204" cy="4596078"/>
                    </a:xfrm>
                    <a:prstGeom prst="rect">
                      <a:avLst/>
                    </a:prstGeom>
                  </pic:spPr>
                </pic:pic>
              </a:graphicData>
            </a:graphic>
          </wp:inline>
        </w:drawing>
      </w:r>
    </w:p>
    <w:p w14:paraId="71A60041" w14:textId="77777777" w:rsidR="001D3BCD" w:rsidRDefault="001D3BCD" w:rsidP="00876DDB">
      <w:pPr>
        <w:spacing w:line="480" w:lineRule="auto"/>
        <w:rPr>
          <w:rFonts w:ascii="Times New Roman" w:hAnsi="Times New Roman" w:cs="Times New Roman"/>
        </w:rPr>
      </w:pPr>
    </w:p>
    <w:p w14:paraId="0827B993" w14:textId="5E17E89A" w:rsidR="001D3BCD" w:rsidRDefault="001D3BCD" w:rsidP="00876DDB">
      <w:pPr>
        <w:spacing w:line="480" w:lineRule="auto"/>
        <w:rPr>
          <w:rFonts w:ascii="Times New Roman" w:hAnsi="Times New Roman" w:cs="Times New Roman"/>
        </w:rPr>
      </w:pPr>
    </w:p>
    <w:p w14:paraId="5FBBE09A" w14:textId="77777777" w:rsidR="00AC6C4B" w:rsidRDefault="00AC6C4B" w:rsidP="00876DDB">
      <w:pPr>
        <w:spacing w:line="480" w:lineRule="auto"/>
        <w:rPr>
          <w:rFonts w:ascii="Times New Roman" w:hAnsi="Times New Roman" w:cs="Times New Roman"/>
        </w:rPr>
      </w:pPr>
    </w:p>
    <w:p w14:paraId="5FDF5CFB" w14:textId="77777777" w:rsidR="00AC6C4B" w:rsidRDefault="00AC6C4B" w:rsidP="00876DDB">
      <w:pPr>
        <w:spacing w:line="480" w:lineRule="auto"/>
        <w:rPr>
          <w:rFonts w:ascii="Times New Roman" w:hAnsi="Times New Roman" w:cs="Times New Roman"/>
        </w:rPr>
      </w:pPr>
    </w:p>
    <w:p w14:paraId="16FEFFB9" w14:textId="77777777" w:rsidR="00AC6C4B" w:rsidRDefault="00AC6C4B" w:rsidP="00876DDB">
      <w:pPr>
        <w:spacing w:line="480" w:lineRule="auto"/>
        <w:rPr>
          <w:rFonts w:ascii="Times New Roman" w:hAnsi="Times New Roman" w:cs="Times New Roman"/>
        </w:rPr>
      </w:pPr>
    </w:p>
    <w:p w14:paraId="4FA51D52" w14:textId="77777777" w:rsidR="00AC6C4B" w:rsidRDefault="00AC6C4B" w:rsidP="00876DDB">
      <w:pPr>
        <w:spacing w:line="480" w:lineRule="auto"/>
        <w:rPr>
          <w:rFonts w:ascii="Times New Roman" w:hAnsi="Times New Roman" w:cs="Times New Roman"/>
        </w:rPr>
      </w:pPr>
    </w:p>
    <w:p w14:paraId="3FA25861" w14:textId="77777777" w:rsidR="00AC6C4B" w:rsidRDefault="00AC6C4B" w:rsidP="00876DDB">
      <w:pPr>
        <w:spacing w:line="480" w:lineRule="auto"/>
        <w:rPr>
          <w:rFonts w:ascii="Times New Roman" w:hAnsi="Times New Roman" w:cs="Times New Roman"/>
        </w:rPr>
      </w:pPr>
    </w:p>
    <w:p w14:paraId="61558EFD" w14:textId="77777777" w:rsidR="00AC6C4B" w:rsidRDefault="00AC6C4B" w:rsidP="00876DDB">
      <w:pPr>
        <w:spacing w:line="480" w:lineRule="auto"/>
        <w:rPr>
          <w:rFonts w:ascii="Times New Roman" w:hAnsi="Times New Roman" w:cs="Times New Roman"/>
        </w:rPr>
      </w:pPr>
    </w:p>
    <w:p w14:paraId="780F43A6" w14:textId="77777777" w:rsidR="00AC6C4B" w:rsidRDefault="00AC6C4B" w:rsidP="00876DDB">
      <w:pPr>
        <w:spacing w:line="480" w:lineRule="auto"/>
        <w:rPr>
          <w:rFonts w:ascii="Times New Roman" w:hAnsi="Times New Roman" w:cs="Times New Roman"/>
        </w:rPr>
      </w:pPr>
    </w:p>
    <w:p w14:paraId="209E6527" w14:textId="77777777" w:rsidR="00AC6C4B" w:rsidRDefault="00AC6C4B" w:rsidP="00876DDB">
      <w:pPr>
        <w:spacing w:line="480" w:lineRule="auto"/>
        <w:rPr>
          <w:rFonts w:ascii="Times New Roman" w:hAnsi="Times New Roman" w:cs="Times New Roman"/>
        </w:rPr>
      </w:pPr>
    </w:p>
    <w:p w14:paraId="717DDEBA" w14:textId="77777777" w:rsidR="00AC6C4B" w:rsidRDefault="00AC6C4B" w:rsidP="00876DDB">
      <w:pPr>
        <w:spacing w:line="480" w:lineRule="auto"/>
        <w:rPr>
          <w:rFonts w:ascii="Times New Roman" w:hAnsi="Times New Roman" w:cs="Times New Roman"/>
        </w:rPr>
      </w:pPr>
    </w:p>
    <w:p w14:paraId="67A28907" w14:textId="53B8D22E" w:rsidR="00AC6C4B" w:rsidRDefault="00AC6C4B" w:rsidP="00876DDB">
      <w:pPr>
        <w:spacing w:line="480" w:lineRule="auto"/>
        <w:rPr>
          <w:rFonts w:ascii="Times New Roman" w:hAnsi="Times New Roman" w:cs="Times New Roman"/>
        </w:rPr>
        <w:sectPr w:rsidR="00AC6C4B" w:rsidSect="001D3BCD">
          <w:pgSz w:w="12240" w:h="15840"/>
          <w:pgMar w:top="1440" w:right="1440" w:bottom="1440" w:left="1440" w:header="720" w:footer="720" w:gutter="0"/>
          <w:lnNumType w:countBy="1" w:restart="continuous"/>
          <w:cols w:space="720"/>
        </w:sectPr>
      </w:pPr>
      <w:r>
        <w:rPr>
          <w:rFonts w:ascii="Times New Roman" w:hAnsi="Times New Roman" w:cs="Times New Roman"/>
          <w:noProof/>
        </w:rPr>
        <w:drawing>
          <wp:inline distT="0" distB="0" distL="0" distR="0" wp14:anchorId="6F95C0B5" wp14:editId="74640D6B">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904.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F604893" w14:textId="77777777" w:rsidR="00D45655" w:rsidRDefault="00D45655" w:rsidP="00876DDB">
      <w:pPr>
        <w:spacing w:line="480" w:lineRule="auto"/>
        <w:rPr>
          <w:rFonts w:ascii="Times New Roman" w:hAnsi="Times New Roman" w:cs="Times New Roman"/>
        </w:rPr>
      </w:pPr>
      <w:r>
        <w:rPr>
          <w:rFonts w:ascii="Times" w:hAnsi="Times" w:cs="Times"/>
          <w:noProof/>
          <w:sz w:val="32"/>
          <w:szCs w:val="32"/>
        </w:rPr>
        <w:lastRenderedPageBreak/>
        <w:drawing>
          <wp:inline distT="0" distB="0" distL="0" distR="0" wp14:anchorId="3F9A2F26" wp14:editId="1D7D49A1">
            <wp:extent cx="5935141" cy="2871216"/>
            <wp:effectExtent l="0" t="0" r="889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17631" b="13080"/>
                    <a:stretch/>
                  </pic:blipFill>
                  <pic:spPr bwMode="auto">
                    <a:xfrm>
                      <a:off x="0" y="0"/>
                      <a:ext cx="5943600" cy="2875308"/>
                    </a:xfrm>
                    <a:prstGeom prst="rect">
                      <a:avLst/>
                    </a:prstGeom>
                    <a:noFill/>
                    <a:ln>
                      <a:noFill/>
                    </a:ln>
                    <a:extLst>
                      <a:ext uri="{53640926-AAD7-44d8-BBD7-CCE9431645EC}">
                        <a14:shadowObscured xmlns:a14="http://schemas.microsoft.com/office/drawing/2010/main"/>
                      </a:ext>
                    </a:extLst>
                  </pic:spPr>
                </pic:pic>
              </a:graphicData>
            </a:graphic>
          </wp:inline>
        </w:drawing>
      </w:r>
    </w:p>
    <w:p w14:paraId="2939F4F8" w14:textId="797A6590" w:rsidR="00D45655" w:rsidRDefault="00D45655" w:rsidP="00876DDB">
      <w:pPr>
        <w:spacing w:line="480" w:lineRule="auto"/>
        <w:rPr>
          <w:rFonts w:ascii="Times New Roman" w:hAnsi="Times New Roman" w:cs="Times New Roman"/>
        </w:rPr>
      </w:pPr>
      <w:r>
        <w:rPr>
          <w:rFonts w:ascii="Times" w:hAnsi="Times" w:cs="Times"/>
          <w:noProof/>
          <w:sz w:val="32"/>
          <w:szCs w:val="32"/>
        </w:rPr>
        <w:drawing>
          <wp:inline distT="0" distB="0" distL="0" distR="0" wp14:anchorId="075780B5" wp14:editId="626B06FA">
            <wp:extent cx="5936118" cy="3054096"/>
            <wp:effectExtent l="0" t="0" r="762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18415" b="4529"/>
                    <a:stretch/>
                  </pic:blipFill>
                  <pic:spPr bwMode="auto">
                    <a:xfrm>
                      <a:off x="0" y="0"/>
                      <a:ext cx="5943600" cy="3057945"/>
                    </a:xfrm>
                    <a:prstGeom prst="rect">
                      <a:avLst/>
                    </a:prstGeom>
                    <a:noFill/>
                    <a:ln>
                      <a:noFill/>
                    </a:ln>
                    <a:extLst>
                      <a:ext uri="{53640926-AAD7-44d8-BBD7-CCE9431645EC}">
                        <a14:shadowObscured xmlns:a14="http://schemas.microsoft.com/office/drawing/2010/main"/>
                      </a:ext>
                    </a:extLst>
                  </pic:spPr>
                </pic:pic>
              </a:graphicData>
            </a:graphic>
          </wp:inline>
        </w:drawing>
      </w:r>
    </w:p>
    <w:p w14:paraId="4C125343" w14:textId="0BCD0B6B" w:rsidR="00035FBD" w:rsidRDefault="00593DE4" w:rsidP="00876DDB">
      <w:pPr>
        <w:spacing w:line="480" w:lineRule="auto"/>
        <w:rPr>
          <w:rFonts w:ascii="Times New Roman" w:hAnsi="Times New Roman" w:cs="Times New Roman"/>
        </w:rPr>
      </w:pPr>
      <w:r>
        <w:rPr>
          <w:rFonts w:ascii="Times New Roman" w:hAnsi="Times New Roman" w:cs="Times New Roman"/>
        </w:rPr>
        <w:t>Figure 1</w:t>
      </w:r>
      <w:r w:rsidR="000A649D">
        <w:rPr>
          <w:rFonts w:ascii="Times New Roman" w:hAnsi="Times New Roman" w:cs="Times New Roman"/>
        </w:rPr>
        <w:t>. Landmarks and semilandmarks used for morphometric analysis. Landmarks follow …</w:t>
      </w:r>
    </w:p>
    <w:p w14:paraId="6CF27979" w14:textId="311BAC58" w:rsidR="000A649D" w:rsidRDefault="000A649D" w:rsidP="00876DDB">
      <w:pPr>
        <w:spacing w:line="480" w:lineRule="auto"/>
        <w:rPr>
          <w:rFonts w:ascii="Times New Roman" w:hAnsi="Times New Roman" w:cs="Times New Roman"/>
        </w:rPr>
        <w:sectPr w:rsidR="000A649D" w:rsidSect="000A649D">
          <w:pgSz w:w="12240" w:h="15840"/>
          <w:pgMar w:top="1440" w:right="1440" w:bottom="1440" w:left="1440" w:header="720" w:footer="720" w:gutter="0"/>
          <w:lnNumType w:countBy="1" w:restart="continuous"/>
          <w:cols w:space="720"/>
        </w:sectPr>
      </w:pPr>
    </w:p>
    <w:p w14:paraId="73918150" w14:textId="77777777" w:rsidR="00842E5D" w:rsidRDefault="000546EF" w:rsidP="00876DDB">
      <w:pPr>
        <w:spacing w:line="480" w:lineRule="auto"/>
        <w:rPr>
          <w:rFonts w:ascii="Times New Roman" w:hAnsi="Times New Roman" w:cs="Times New Roman"/>
        </w:rPr>
      </w:pPr>
      <w:r>
        <w:rPr>
          <w:noProof/>
        </w:rPr>
        <w:lastRenderedPageBreak/>
        <w:drawing>
          <wp:inline distT="0" distB="0" distL="0" distR="0" wp14:anchorId="7A3FD6D0" wp14:editId="2668FB0B">
            <wp:extent cx="2971800" cy="29679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82530" cy="2978706"/>
                    </a:xfrm>
                    <a:prstGeom prst="rect">
                      <a:avLst/>
                    </a:prstGeom>
                  </pic:spPr>
                </pic:pic>
              </a:graphicData>
            </a:graphic>
          </wp:inline>
        </w:drawing>
      </w:r>
      <w:r w:rsidR="00CB0576">
        <w:rPr>
          <w:rFonts w:ascii="Times New Roman" w:hAnsi="Times New Roman" w:cs="Times New Roman"/>
          <w:noProof/>
        </w:rPr>
        <w:drawing>
          <wp:inline distT="0" distB="0" distL="0" distR="0" wp14:anchorId="6A52E188" wp14:editId="7F5AB92D">
            <wp:extent cx="2971800" cy="297180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2409" cy="2972409"/>
                    </a:xfrm>
                    <a:prstGeom prst="rect">
                      <a:avLst/>
                    </a:prstGeom>
                    <a:noFill/>
                    <a:ln>
                      <a:noFill/>
                    </a:ln>
                  </pic:spPr>
                </pic:pic>
              </a:graphicData>
            </a:graphic>
          </wp:inline>
        </w:drawing>
      </w:r>
    </w:p>
    <w:p w14:paraId="3BE68627" w14:textId="3675D5A6" w:rsidR="00842E5D" w:rsidRDefault="00913718" w:rsidP="00876DDB">
      <w:pPr>
        <w:spacing w:line="480" w:lineRule="auto"/>
        <w:rPr>
          <w:rFonts w:ascii="Times New Roman" w:hAnsi="Times New Roman" w:cs="Times New Roman"/>
        </w:rPr>
      </w:pPr>
      <w:r>
        <w:rPr>
          <w:rFonts w:ascii="Times New Roman" w:hAnsi="Times New Roman" w:cs="Times New Roman"/>
          <w:noProof/>
        </w:rPr>
        <w:drawing>
          <wp:inline distT="0" distB="0" distL="0" distR="0" wp14:anchorId="79BDC2AA" wp14:editId="6430929F">
            <wp:extent cx="2971800" cy="29718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sidRPr="00913718">
        <w:rPr>
          <w:rFonts w:ascii="Times New Roman" w:hAnsi="Times New Roman" w:cs="Times New Roman"/>
          <w:noProof/>
        </w:rPr>
        <w:drawing>
          <wp:inline distT="0" distB="0" distL="0" distR="0" wp14:anchorId="61920CC1" wp14:editId="3B0044F2">
            <wp:extent cx="2971800" cy="297180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78F2DE8F" w14:textId="5F7693DD" w:rsidR="00842E5D" w:rsidRDefault="000A649D" w:rsidP="00CB3E12">
      <w:pPr>
        <w:rPr>
          <w:rFonts w:ascii="Times New Roman" w:hAnsi="Times New Roman" w:cs="Times New Roman"/>
        </w:rPr>
      </w:pPr>
      <w:r>
        <w:rPr>
          <w:rFonts w:ascii="Times New Roman" w:hAnsi="Times New Roman" w:cs="Times New Roman"/>
        </w:rPr>
        <w:t>Figure 2</w:t>
      </w:r>
      <w:r w:rsidR="00B724F6">
        <w:rPr>
          <w:rFonts w:ascii="Times New Roman" w:hAnsi="Times New Roman" w:cs="Times New Roman"/>
        </w:rPr>
        <w:t xml:space="preserve">. Size differences in mouse mandibles and maxillae. </w:t>
      </w:r>
      <w:r w:rsidR="00B1087D">
        <w:rPr>
          <w:rFonts w:ascii="Times New Roman" w:hAnsi="Times New Roman" w:cs="Times New Roman"/>
        </w:rPr>
        <w:t xml:space="preserve">All data depict average (and on bottom </w:t>
      </w:r>
      <w:r w:rsidR="00B724F6">
        <w:rPr>
          <w:rFonts w:ascii="Times New Roman" w:hAnsi="Times New Roman" w:cs="Times New Roman"/>
        </w:rPr>
        <w:t>the standard deviation of) centroid size, which is calculated using all landmarks included in the</w:t>
      </w:r>
      <w:r w:rsidR="00CB3E12">
        <w:rPr>
          <w:rFonts w:ascii="Times New Roman" w:hAnsi="Times New Roman" w:cs="Times New Roman"/>
        </w:rPr>
        <w:t xml:space="preserve"> morphometric analysis. The top figures d</w:t>
      </w:r>
      <w:r w:rsidR="00B724F6">
        <w:rPr>
          <w:rFonts w:ascii="Times New Roman" w:hAnsi="Times New Roman" w:cs="Times New Roman"/>
        </w:rPr>
        <w:t xml:space="preserve">epict mandible and maxilla size differences by location and year. Site acronyms are as in table 3. Site-specific sample sizes are as follows:  </w:t>
      </w:r>
      <w:r w:rsidR="00E347C4">
        <w:rPr>
          <w:rFonts w:ascii="Times New Roman" w:hAnsi="Times New Roman" w:cs="Times New Roman"/>
        </w:rPr>
        <w:t>EMND(31/22;contemporary/historic), IOWA(</w:t>
      </w:r>
      <w:r w:rsidR="00F64339">
        <w:rPr>
          <w:rFonts w:ascii="Times New Roman" w:hAnsi="Times New Roman" w:cs="Times New Roman"/>
        </w:rPr>
        <w:t>28/25</w:t>
      </w:r>
      <w:r w:rsidR="00E347C4">
        <w:rPr>
          <w:rFonts w:ascii="Times New Roman" w:hAnsi="Times New Roman" w:cs="Times New Roman"/>
        </w:rPr>
        <w:t>), MAKA(</w:t>
      </w:r>
      <w:r w:rsidR="008F4220">
        <w:rPr>
          <w:rFonts w:ascii="Times New Roman" w:hAnsi="Times New Roman" w:cs="Times New Roman"/>
        </w:rPr>
        <w:t>16/32</w:t>
      </w:r>
      <w:r w:rsidR="00E347C4">
        <w:rPr>
          <w:rFonts w:ascii="Times New Roman" w:hAnsi="Times New Roman" w:cs="Times New Roman"/>
        </w:rPr>
        <w:t>), NILL(</w:t>
      </w:r>
      <w:r w:rsidR="00F64339">
        <w:rPr>
          <w:rFonts w:ascii="Times New Roman" w:hAnsi="Times New Roman" w:cs="Times New Roman"/>
        </w:rPr>
        <w:t>24/16</w:t>
      </w:r>
      <w:r w:rsidR="00E347C4">
        <w:rPr>
          <w:rFonts w:ascii="Times New Roman" w:hAnsi="Times New Roman" w:cs="Times New Roman"/>
        </w:rPr>
        <w:t>), OTKA(</w:t>
      </w:r>
      <w:r w:rsidR="008F4220">
        <w:rPr>
          <w:rFonts w:ascii="Times New Roman" w:hAnsi="Times New Roman" w:cs="Times New Roman"/>
        </w:rPr>
        <w:t>35/40</w:t>
      </w:r>
      <w:r w:rsidR="00E347C4">
        <w:rPr>
          <w:rFonts w:ascii="Times New Roman" w:hAnsi="Times New Roman" w:cs="Times New Roman"/>
        </w:rPr>
        <w:t>), WAMN(</w:t>
      </w:r>
      <w:r w:rsidR="008F4220">
        <w:rPr>
          <w:rFonts w:ascii="Times New Roman" w:hAnsi="Times New Roman" w:cs="Times New Roman"/>
        </w:rPr>
        <w:t>26/15</w:t>
      </w:r>
      <w:r w:rsidR="00E347C4">
        <w:rPr>
          <w:rFonts w:ascii="Times New Roman" w:hAnsi="Times New Roman" w:cs="Times New Roman"/>
        </w:rPr>
        <w:t>).</w:t>
      </w:r>
      <w:r w:rsidR="00CB3E12">
        <w:rPr>
          <w:rFonts w:ascii="Times New Roman" w:hAnsi="Times New Roman" w:cs="Times New Roman"/>
        </w:rPr>
        <w:t xml:space="preserve"> The bottom figures depict the average (+- 1SD) of centroid size by year. Significant differences are indicated by asterisks. </w:t>
      </w:r>
    </w:p>
    <w:p w14:paraId="13D51651" w14:textId="527E5BFB" w:rsidR="003C5EBE" w:rsidRDefault="00AA4168" w:rsidP="00876DDB">
      <w:pPr>
        <w:spacing w:line="480" w:lineRule="auto"/>
        <w:rPr>
          <w:rFonts w:ascii="Times New Roman" w:hAnsi="Times New Roman" w:cs="Times New Roman"/>
        </w:rPr>
      </w:pPr>
      <w:r>
        <w:rPr>
          <w:noProof/>
        </w:rPr>
        <w:lastRenderedPageBreak/>
        <w:drawing>
          <wp:anchor distT="0" distB="0" distL="114300" distR="114300" simplePos="0" relativeHeight="251659264" behindDoc="0" locked="0" layoutInCell="1" allowOverlap="1" wp14:anchorId="5E2E3B59" wp14:editId="6D91046D">
            <wp:simplePos x="0" y="0"/>
            <wp:positionH relativeFrom="column">
              <wp:posOffset>0</wp:posOffset>
            </wp:positionH>
            <wp:positionV relativeFrom="paragraph">
              <wp:posOffset>0</wp:posOffset>
            </wp:positionV>
            <wp:extent cx="2743200" cy="2336165"/>
            <wp:effectExtent l="0" t="0" r="0" b="0"/>
            <wp:wrapNone/>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inline distT="0" distB="0" distL="0" distR="0" wp14:anchorId="634E6ADB" wp14:editId="549B86D9">
            <wp:extent cx="27432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0004122E">
        <w:rPr>
          <w:noProof/>
        </w:rPr>
        <w:drawing>
          <wp:anchor distT="0" distB="0" distL="114300" distR="114300" simplePos="0" relativeHeight="251658240" behindDoc="0" locked="0" layoutInCell="1" allowOverlap="1" wp14:anchorId="1B89CB11" wp14:editId="2B3A6DCF">
            <wp:simplePos x="0" y="0"/>
            <wp:positionH relativeFrom="column">
              <wp:posOffset>2743200</wp:posOffset>
            </wp:positionH>
            <wp:positionV relativeFrom="paragraph">
              <wp:posOffset>228600</wp:posOffset>
            </wp:positionV>
            <wp:extent cx="3429000" cy="2336165"/>
            <wp:effectExtent l="0" t="0" r="25400" b="26035"/>
            <wp:wrapNone/>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r w:rsidR="003C5EBE">
        <w:rPr>
          <w:rFonts w:ascii="Times New Roman" w:hAnsi="Times New Roman" w:cs="Times New Roman"/>
          <w:noProof/>
        </w:rPr>
        <w:drawing>
          <wp:inline distT="0" distB="0" distL="0" distR="0" wp14:anchorId="7294A843" wp14:editId="78F7EF67">
            <wp:extent cx="27432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66E50E69" w14:textId="02966BFE" w:rsidR="00D30BBF" w:rsidRDefault="000A649D" w:rsidP="00876DDB">
      <w:pPr>
        <w:spacing w:line="480" w:lineRule="auto"/>
        <w:rPr>
          <w:rFonts w:ascii="Times New Roman" w:hAnsi="Times New Roman" w:cs="Times New Roman"/>
        </w:rPr>
      </w:pPr>
      <w:r>
        <w:rPr>
          <w:rFonts w:ascii="Times New Roman" w:hAnsi="Times New Roman" w:cs="Times New Roman"/>
        </w:rPr>
        <w:t>Figure 3.</w:t>
      </w:r>
      <w:r w:rsidR="00B1087D">
        <w:rPr>
          <w:rFonts w:ascii="Times New Roman" w:hAnsi="Times New Roman" w:cs="Times New Roman"/>
        </w:rPr>
        <w:t xml:space="preserve"> </w:t>
      </w:r>
      <w:r w:rsidR="00593DE4">
        <w:rPr>
          <w:rFonts w:ascii="Times New Roman" w:hAnsi="Times New Roman" w:cs="Times New Roman"/>
        </w:rPr>
        <w:t>Allometry of maxillae and mandibles. Data are generated by plotting the relationship between centroid size and common allometric component. Black circles are all specimens (N=310) from museum collections and 2012-2013 trapping sessions. Thin plate spline deformation grids in corners represent maximum morphological change based on size change. Red</w:t>
      </w:r>
      <w:r w:rsidR="00C37AB1">
        <w:rPr>
          <w:rFonts w:ascii="Times New Roman" w:hAnsi="Times New Roman" w:cs="Times New Roman"/>
        </w:rPr>
        <w:t xml:space="preserve"> squares are contemporary specimen average values by location. Blue diamonds are historic specimen average values by location. </w:t>
      </w:r>
    </w:p>
    <w:p w14:paraId="10C6F3E6" w14:textId="77777777" w:rsidR="00D26B4C" w:rsidRDefault="00D26B4C" w:rsidP="00876DDB">
      <w:pPr>
        <w:spacing w:line="480" w:lineRule="auto"/>
        <w:rPr>
          <w:rFonts w:ascii="Times New Roman" w:hAnsi="Times New Roman" w:cs="Times New Roman"/>
        </w:rPr>
      </w:pPr>
    </w:p>
    <w:p w14:paraId="5815ABB0" w14:textId="77777777" w:rsidR="00D26B4C" w:rsidRDefault="00D26B4C" w:rsidP="00876DDB">
      <w:pPr>
        <w:spacing w:line="480" w:lineRule="auto"/>
        <w:rPr>
          <w:rFonts w:ascii="Times New Roman" w:hAnsi="Times New Roman" w:cs="Times New Roman"/>
        </w:rPr>
      </w:pPr>
    </w:p>
    <w:p w14:paraId="30E932C0" w14:textId="77777777" w:rsidR="00D26B4C" w:rsidRDefault="00D26B4C" w:rsidP="00876DDB">
      <w:pPr>
        <w:spacing w:line="480" w:lineRule="auto"/>
        <w:rPr>
          <w:rFonts w:ascii="Times New Roman" w:hAnsi="Times New Roman" w:cs="Times New Roman"/>
        </w:rPr>
      </w:pPr>
    </w:p>
    <w:p w14:paraId="3B813243" w14:textId="77777777" w:rsidR="00D26B4C" w:rsidRDefault="00D26B4C" w:rsidP="00876DDB">
      <w:pPr>
        <w:spacing w:line="480" w:lineRule="auto"/>
        <w:rPr>
          <w:rFonts w:ascii="Times New Roman" w:hAnsi="Times New Roman" w:cs="Times New Roman"/>
        </w:rPr>
      </w:pPr>
    </w:p>
    <w:p w14:paraId="7218FE4D" w14:textId="77777777" w:rsidR="00D26B4C" w:rsidRDefault="00D26B4C" w:rsidP="00876DDB">
      <w:pPr>
        <w:spacing w:line="480" w:lineRule="auto"/>
        <w:rPr>
          <w:rFonts w:ascii="Times New Roman" w:hAnsi="Times New Roman" w:cs="Times New Roman"/>
        </w:rPr>
      </w:pPr>
    </w:p>
    <w:p w14:paraId="0C4FB5E2" w14:textId="77777777" w:rsidR="00D26B4C" w:rsidRDefault="00D26B4C" w:rsidP="00876DDB">
      <w:pPr>
        <w:spacing w:line="480" w:lineRule="auto"/>
        <w:rPr>
          <w:rFonts w:ascii="Times New Roman" w:hAnsi="Times New Roman" w:cs="Times New Roman"/>
        </w:rPr>
      </w:pPr>
    </w:p>
    <w:p w14:paraId="288211CE" w14:textId="77777777" w:rsidR="00D26B4C" w:rsidRDefault="00D26B4C" w:rsidP="00876DDB">
      <w:pPr>
        <w:spacing w:line="480" w:lineRule="auto"/>
        <w:rPr>
          <w:rFonts w:ascii="Times New Roman" w:hAnsi="Times New Roman" w:cs="Times New Roman"/>
        </w:rPr>
      </w:pPr>
    </w:p>
    <w:p w14:paraId="14F566F7" w14:textId="77777777" w:rsidR="00D26B4C" w:rsidRDefault="00D26B4C" w:rsidP="00876DDB">
      <w:pPr>
        <w:spacing w:line="480" w:lineRule="auto"/>
        <w:rPr>
          <w:rFonts w:ascii="Times New Roman" w:hAnsi="Times New Roman" w:cs="Times New Roman"/>
        </w:rPr>
      </w:pPr>
    </w:p>
    <w:p w14:paraId="66BC1787" w14:textId="77777777" w:rsidR="00D26B4C" w:rsidRDefault="00D26B4C" w:rsidP="00876DDB">
      <w:pPr>
        <w:spacing w:line="480" w:lineRule="auto"/>
        <w:rPr>
          <w:rFonts w:ascii="Times New Roman" w:hAnsi="Times New Roman" w:cs="Times New Roman"/>
        </w:rPr>
      </w:pPr>
    </w:p>
    <w:p w14:paraId="5629C2B1" w14:textId="317A55B5" w:rsidR="00D30BBF" w:rsidRDefault="00B36F35" w:rsidP="00876DDB">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5E1BC29B" wp14:editId="48DC5433">
            <wp:extent cx="2971800" cy="2971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rFonts w:ascii="Times New Roman" w:hAnsi="Times New Roman" w:cs="Times New Roman"/>
          <w:noProof/>
        </w:rPr>
        <w:drawing>
          <wp:inline distT="0" distB="0" distL="0" distR="0" wp14:anchorId="26291631" wp14:editId="1CE84393">
            <wp:extent cx="2971800" cy="2971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2234" cy="2972234"/>
                    </a:xfrm>
                    <a:prstGeom prst="rect">
                      <a:avLst/>
                    </a:prstGeom>
                    <a:noFill/>
                    <a:ln>
                      <a:noFill/>
                    </a:ln>
                  </pic:spPr>
                </pic:pic>
              </a:graphicData>
            </a:graphic>
          </wp:inline>
        </w:drawing>
      </w:r>
    </w:p>
    <w:p w14:paraId="54832288" w14:textId="6AC256E7" w:rsidR="008E485C" w:rsidRDefault="008E485C" w:rsidP="00876DDB">
      <w:pPr>
        <w:spacing w:line="480" w:lineRule="auto"/>
        <w:rPr>
          <w:rFonts w:ascii="Times New Roman" w:hAnsi="Times New Roman" w:cs="Times New Roman"/>
        </w:rPr>
      </w:pPr>
      <w:r>
        <w:rPr>
          <w:rFonts w:ascii="Times New Roman" w:hAnsi="Times New Roman" w:cs="Times New Roman"/>
          <w:noProof/>
        </w:rPr>
        <w:drawing>
          <wp:inline distT="0" distB="0" distL="0" distR="0" wp14:anchorId="217BBCDC" wp14:editId="5DB1230D">
            <wp:extent cx="2921000" cy="29210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pic:spPr>
                </pic:pic>
              </a:graphicData>
            </a:graphic>
          </wp:inline>
        </w:drawing>
      </w:r>
      <w:r w:rsidRPr="008E485C">
        <w:t xml:space="preserve"> </w:t>
      </w:r>
      <w:r>
        <w:rPr>
          <w:rFonts w:ascii="Times New Roman" w:hAnsi="Times New Roman" w:cs="Times New Roman"/>
          <w:noProof/>
        </w:rPr>
        <w:drawing>
          <wp:inline distT="0" distB="0" distL="0" distR="0" wp14:anchorId="54D87873" wp14:editId="0810F460">
            <wp:extent cx="2971800" cy="297180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0978A4AE" w14:textId="0BE0E33E" w:rsidR="007D5B3C" w:rsidRDefault="00C37AB1" w:rsidP="00E61E43">
      <w:pPr>
        <w:spacing w:line="360" w:lineRule="auto"/>
        <w:rPr>
          <w:rFonts w:ascii="Times New Roman" w:hAnsi="Times New Roman" w:cs="Times New Roman"/>
        </w:rPr>
      </w:pPr>
      <w:r>
        <w:rPr>
          <w:rFonts w:ascii="Times New Roman" w:hAnsi="Times New Roman" w:cs="Times New Roman"/>
        </w:rPr>
        <w:t xml:space="preserve">Figure 4. Top: “Built-in” prediction line, using geomorph in R. Bottom: “Homemade” depiction of the same. In both cases, prediction lines represent a regression of shape values within a group – in this case, time. Allometry tests show significant effects of size and year on shape for both structures. Interaction of size:year is significant for maxillae, but not mandibles. </w:t>
      </w:r>
      <w:r w:rsidR="00240333">
        <w:rPr>
          <w:rFonts w:ascii="Times New Roman" w:hAnsi="Times New Roman" w:cs="Times New Roman"/>
        </w:rPr>
        <w:t xml:space="preserve"> Regression lines a</w:t>
      </w:r>
      <w:r w:rsidR="001A30EC">
        <w:rPr>
          <w:rFonts w:ascii="Times New Roman" w:hAnsi="Times New Roman" w:cs="Times New Roman"/>
        </w:rPr>
        <w:t>re historic maxillae: CAC = 0.1876</w:t>
      </w:r>
      <w:r w:rsidR="003C6CBC">
        <w:rPr>
          <w:rFonts w:ascii="Times New Roman" w:hAnsi="Times New Roman" w:cs="Times New Roman"/>
        </w:rPr>
        <w:t>*</w:t>
      </w:r>
      <w:r w:rsidR="00240333">
        <w:rPr>
          <w:rFonts w:ascii="Times New Roman" w:hAnsi="Times New Roman" w:cs="Times New Roman"/>
        </w:rPr>
        <w:t>Csize - 0.50</w:t>
      </w:r>
      <w:r w:rsidR="001A30EC">
        <w:rPr>
          <w:rFonts w:ascii="Times New Roman" w:hAnsi="Times New Roman" w:cs="Times New Roman"/>
        </w:rPr>
        <w:t>37</w:t>
      </w:r>
      <w:r w:rsidR="00240333">
        <w:rPr>
          <w:rFonts w:ascii="Times New Roman" w:hAnsi="Times New Roman" w:cs="Times New Roman"/>
        </w:rPr>
        <w:t>; c</w:t>
      </w:r>
      <w:r w:rsidR="001A30EC">
        <w:rPr>
          <w:rFonts w:ascii="Times New Roman" w:hAnsi="Times New Roman" w:cs="Times New Roman"/>
        </w:rPr>
        <w:t>ontemporary maxillae: CAC = 0.08492</w:t>
      </w:r>
      <w:r w:rsidR="003C6CBC">
        <w:rPr>
          <w:rFonts w:ascii="Times New Roman" w:hAnsi="Times New Roman" w:cs="Times New Roman"/>
        </w:rPr>
        <w:t>*</w:t>
      </w:r>
      <w:r w:rsidR="00240333">
        <w:rPr>
          <w:rFonts w:ascii="Times New Roman" w:hAnsi="Times New Roman" w:cs="Times New Roman"/>
        </w:rPr>
        <w:t xml:space="preserve">Csize </w:t>
      </w:r>
      <w:r w:rsidR="001A30EC">
        <w:rPr>
          <w:rFonts w:ascii="Times New Roman" w:hAnsi="Times New Roman" w:cs="Times New Roman"/>
        </w:rPr>
        <w:t>-</w:t>
      </w:r>
      <w:r w:rsidR="00240333">
        <w:rPr>
          <w:rFonts w:ascii="Times New Roman" w:hAnsi="Times New Roman" w:cs="Times New Roman"/>
        </w:rPr>
        <w:t xml:space="preserve"> 0.23</w:t>
      </w:r>
      <w:r w:rsidR="001A30EC">
        <w:rPr>
          <w:rFonts w:ascii="Times New Roman" w:hAnsi="Times New Roman" w:cs="Times New Roman"/>
        </w:rPr>
        <w:t xml:space="preserve">; </w:t>
      </w:r>
      <w:r w:rsidR="003C6CBC">
        <w:rPr>
          <w:rFonts w:ascii="Times New Roman" w:hAnsi="Times New Roman" w:cs="Times New Roman"/>
        </w:rPr>
        <w:t>historic mandibles: CAC = 0.134*</w:t>
      </w:r>
      <w:r w:rsidR="001A30EC">
        <w:rPr>
          <w:rFonts w:ascii="Times New Roman" w:hAnsi="Times New Roman" w:cs="Times New Roman"/>
        </w:rPr>
        <w:t>Csize – 0.3886; conte</w:t>
      </w:r>
      <w:r w:rsidR="003C6CBC">
        <w:rPr>
          <w:rFonts w:ascii="Times New Roman" w:hAnsi="Times New Roman" w:cs="Times New Roman"/>
        </w:rPr>
        <w:t>mporary mandibles: CAC = 0.1005*</w:t>
      </w:r>
      <w:r w:rsidR="001A30EC">
        <w:rPr>
          <w:rFonts w:ascii="Times New Roman" w:hAnsi="Times New Roman" w:cs="Times New Roman"/>
        </w:rPr>
        <w:t xml:space="preserve">Csize – 0.284.  </w:t>
      </w:r>
    </w:p>
    <w:p w14:paraId="3C51F5BF" w14:textId="5482699C" w:rsidR="00D30BBF" w:rsidRDefault="003A6464" w:rsidP="00876DDB">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2A1A6907" wp14:editId="523C05D6">
            <wp:extent cx="2971800" cy="2971800"/>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sidR="00D30BBF">
        <w:rPr>
          <w:noProof/>
        </w:rPr>
        <w:drawing>
          <wp:inline distT="0" distB="0" distL="0" distR="0" wp14:anchorId="4F7BCD0A" wp14:editId="659657C2">
            <wp:extent cx="2975615" cy="297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5845" cy="2972029"/>
                    </a:xfrm>
                    <a:prstGeom prst="rect">
                      <a:avLst/>
                    </a:prstGeom>
                  </pic:spPr>
                </pic:pic>
              </a:graphicData>
            </a:graphic>
          </wp:inline>
        </w:drawing>
      </w:r>
    </w:p>
    <w:p w14:paraId="2C5DDC4C" w14:textId="21181C54" w:rsidR="003A6464" w:rsidRDefault="003A6464" w:rsidP="00876DDB">
      <w:pPr>
        <w:spacing w:line="480" w:lineRule="auto"/>
        <w:rPr>
          <w:rFonts w:ascii="Times New Roman" w:hAnsi="Times New Roman" w:cs="Times New Roman"/>
        </w:rPr>
      </w:pPr>
      <w:r>
        <w:rPr>
          <w:rFonts w:ascii="Times New Roman" w:hAnsi="Times New Roman" w:cs="Times New Roman"/>
        </w:rPr>
        <w:t>Figure 5. Tangent space for maxillae (top) and mandibles (bottom). PC axes I and II explain the maximum amount of variation in the data (maxillae: 27 and 13%, mandibles: 25 and 13%).</w:t>
      </w:r>
      <w:r w:rsidR="00E538E7">
        <w:rPr>
          <w:rFonts w:ascii="Times New Roman" w:hAnsi="Times New Roman" w:cs="Times New Roman"/>
        </w:rPr>
        <w:t xml:space="preserve"> The thin plate spline deformation grids in each corner represent the largest difference among all specimens, by indicating what each structure looks like at the high and low ends of PC axis I. </w:t>
      </w:r>
    </w:p>
    <w:p w14:paraId="3B3893BA" w14:textId="0C3C3718" w:rsidR="00842E5D" w:rsidRDefault="005D72C4" w:rsidP="00876DDB">
      <w:pPr>
        <w:spacing w:line="480"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1312" behindDoc="0" locked="0" layoutInCell="1" allowOverlap="1" wp14:anchorId="686AF767" wp14:editId="5D962FFC">
            <wp:simplePos x="0" y="0"/>
            <wp:positionH relativeFrom="column">
              <wp:posOffset>2514600</wp:posOffset>
            </wp:positionH>
            <wp:positionV relativeFrom="paragraph">
              <wp:posOffset>685800</wp:posOffset>
            </wp:positionV>
            <wp:extent cx="2970530" cy="1548765"/>
            <wp:effectExtent l="25400" t="25400" r="26670" b="26035"/>
            <wp:wrapNone/>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0530" cy="1548765"/>
                    </a:xfrm>
                    <a:prstGeom prst="rect">
                      <a:avLst/>
                    </a:prstGeom>
                    <a:solidFill>
                      <a:schemeClr val="bg1"/>
                    </a:solidFill>
                    <a:ln>
                      <a:solidFill>
                        <a:schemeClr val="tx1"/>
                      </a:solidFill>
                    </a:ln>
                  </pic:spPr>
                </pic:pic>
              </a:graphicData>
            </a:graphic>
            <wp14:sizeRelH relativeFrom="page">
              <wp14:pctWidth>0</wp14:pctWidth>
            </wp14:sizeRelH>
            <wp14:sizeRelV relativeFrom="page">
              <wp14:pctHeight>0</wp14:pctHeight>
            </wp14:sizeRelV>
          </wp:anchor>
        </w:drawing>
      </w:r>
      <w:r w:rsidRPr="005D72C4">
        <w:rPr>
          <w:rFonts w:ascii="Times New Roman" w:hAnsi="Times New Roman" w:cs="Times New Roman"/>
          <w:noProof/>
        </w:rPr>
        <w:drawing>
          <wp:inline distT="0" distB="0" distL="0" distR="0" wp14:anchorId="5CD7A14C" wp14:editId="3C34FDBA">
            <wp:extent cx="2971800" cy="2971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479EFB2D" w14:textId="1D12B75B" w:rsidR="00F421A2" w:rsidRDefault="0079022D" w:rsidP="00876DDB">
      <w:pPr>
        <w:spacing w:line="480" w:lineRule="auto"/>
        <w:rPr>
          <w:rFonts w:ascii="Times New Roman" w:hAnsi="Times New Roman" w:cs="Times New Roman"/>
        </w:rPr>
      </w:pPr>
      <w:r>
        <w:rPr>
          <w:noProof/>
        </w:rPr>
        <w:drawing>
          <wp:anchor distT="0" distB="0" distL="114300" distR="114300" simplePos="0" relativeHeight="251660288" behindDoc="0" locked="0" layoutInCell="1" allowOverlap="1" wp14:anchorId="2776601C" wp14:editId="2140F459">
            <wp:simplePos x="0" y="0"/>
            <wp:positionH relativeFrom="column">
              <wp:posOffset>2971800</wp:posOffset>
            </wp:positionH>
            <wp:positionV relativeFrom="paragraph">
              <wp:posOffset>510540</wp:posOffset>
            </wp:positionV>
            <wp:extent cx="2591943" cy="1599965"/>
            <wp:effectExtent l="25400" t="25400" r="24765" b="26035"/>
            <wp:wrapNone/>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1943" cy="15999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421A2">
        <w:rPr>
          <w:noProof/>
        </w:rPr>
        <w:drawing>
          <wp:inline distT="0" distB="0" distL="0" distR="0" wp14:anchorId="36FDBB95" wp14:editId="39780BF4">
            <wp:extent cx="2971800" cy="29679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972579" cy="2968768"/>
                    </a:xfrm>
                    <a:prstGeom prst="rect">
                      <a:avLst/>
                    </a:prstGeom>
                  </pic:spPr>
                </pic:pic>
              </a:graphicData>
            </a:graphic>
          </wp:inline>
        </w:drawing>
      </w:r>
      <w:r w:rsidR="00770ADB">
        <w:rPr>
          <w:rFonts w:ascii="Times New Roman" w:hAnsi="Times New Roman" w:cs="Times New Roman"/>
        </w:rPr>
        <w:t xml:space="preserve"> </w:t>
      </w:r>
    </w:p>
    <w:p w14:paraId="10DD4AAD" w14:textId="3F0102FF" w:rsidR="00B905A9" w:rsidRDefault="005D72C4" w:rsidP="00876DDB">
      <w:pPr>
        <w:spacing w:line="480" w:lineRule="auto"/>
        <w:rPr>
          <w:rFonts w:ascii="Times New Roman" w:hAnsi="Times New Roman" w:cs="Times New Roman"/>
        </w:rPr>
      </w:pPr>
      <w:r>
        <w:rPr>
          <w:rFonts w:ascii="Times New Roman" w:hAnsi="Times New Roman" w:cs="Times New Roman"/>
        </w:rPr>
        <w:t>Figure 6. Trajectories of shape change in maxillae (top) and mandibles (bottom) by location. Circles are historic (black) and contemporary (white) location averages. Lines connect the historic and contemporary average specimen, and are color-coded by location (</w:t>
      </w:r>
      <w:r w:rsidR="00C84D9F">
        <w:rPr>
          <w:rFonts w:ascii="Times New Roman" w:hAnsi="Times New Roman" w:cs="Times New Roman"/>
        </w:rPr>
        <w:t>black = EMND, red = IOWA, green = MAKA, blue = NILL, cyan = OTKA, and magenta = WAMN</w:t>
      </w:r>
      <w:r w:rsidR="000E1C4F">
        <w:rPr>
          <w:rFonts w:ascii="Times New Roman" w:hAnsi="Times New Roman" w:cs="Times New Roman"/>
        </w:rPr>
        <w:t xml:space="preserve">). See Table 3 for significant differences among locations for trajectory size and orientation. </w:t>
      </w:r>
    </w:p>
    <w:tbl>
      <w:tblPr>
        <w:tblStyle w:val="TableGrid"/>
        <w:tblW w:w="9576" w:type="dxa"/>
        <w:tblCellMar>
          <w:left w:w="115" w:type="dxa"/>
          <w:right w:w="115" w:type="dxa"/>
        </w:tblCellMar>
        <w:tblLook w:val="04A0" w:firstRow="1" w:lastRow="0" w:firstColumn="1" w:lastColumn="0" w:noHBand="0" w:noVBand="1"/>
      </w:tblPr>
      <w:tblGrid>
        <w:gridCol w:w="757"/>
        <w:gridCol w:w="4282"/>
        <w:gridCol w:w="4551"/>
      </w:tblGrid>
      <w:tr w:rsidR="00B905A9" w14:paraId="7377EB70" w14:textId="77777777" w:rsidTr="00D62477">
        <w:trPr>
          <w:cantSplit/>
          <w:trHeight w:val="1790"/>
        </w:trPr>
        <w:tc>
          <w:tcPr>
            <w:tcW w:w="674" w:type="dxa"/>
            <w:textDirection w:val="btLr"/>
          </w:tcPr>
          <w:p w14:paraId="51A83727" w14:textId="77777777" w:rsidR="00B905A9" w:rsidRDefault="00B905A9" w:rsidP="00876DDB">
            <w:pPr>
              <w:spacing w:line="480" w:lineRule="auto"/>
              <w:ind w:left="113" w:right="113"/>
              <w:contextualSpacing/>
              <w:rPr>
                <w:rFonts w:ascii="Times New Roman" w:hAnsi="Times New Roman" w:cs="Times New Roman"/>
              </w:rPr>
            </w:pPr>
            <w:r>
              <w:rPr>
                <w:rFonts w:ascii="Times New Roman" w:hAnsi="Times New Roman" w:cs="Times New Roman"/>
              </w:rPr>
              <w:lastRenderedPageBreak/>
              <w:t>North Dakota</w:t>
            </w:r>
          </w:p>
        </w:tc>
        <w:tc>
          <w:tcPr>
            <w:tcW w:w="4353" w:type="dxa"/>
          </w:tcPr>
          <w:p w14:paraId="3D58A36B"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1B62002D" wp14:editId="5C406996">
                  <wp:extent cx="2546350" cy="1248757"/>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11768" t="31210" r="7393" b="34766"/>
                          <a:stretch/>
                        </pic:blipFill>
                        <pic:spPr bwMode="auto">
                          <a:xfrm>
                            <a:off x="0" y="0"/>
                            <a:ext cx="2546920" cy="12490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49" w:type="dxa"/>
          </w:tcPr>
          <w:p w14:paraId="0C8207F5"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301984A0" wp14:editId="49A66AE6">
                  <wp:extent cx="2749550" cy="1405326"/>
                  <wp:effectExtent l="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a:extLst>
                              <a:ext uri="{28A0092B-C50C-407E-A947-70E740481C1C}">
                                <a14:useLocalDpi xmlns:a14="http://schemas.microsoft.com/office/drawing/2010/main" val="0"/>
                              </a:ext>
                            </a:extLst>
                          </a:blip>
                          <a:srcRect l="11440" t="28341" r="6657" b="29798"/>
                          <a:stretch/>
                        </pic:blipFill>
                        <pic:spPr bwMode="auto">
                          <a:xfrm>
                            <a:off x="0" y="0"/>
                            <a:ext cx="2749693" cy="14053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905A9" w14:paraId="25B779AC" w14:textId="77777777" w:rsidTr="00D62477">
        <w:trPr>
          <w:cantSplit/>
          <w:trHeight w:val="994"/>
        </w:trPr>
        <w:tc>
          <w:tcPr>
            <w:tcW w:w="674" w:type="dxa"/>
            <w:textDirection w:val="btLr"/>
          </w:tcPr>
          <w:p w14:paraId="5A9012AF" w14:textId="77777777" w:rsidR="00B905A9" w:rsidRDefault="00B905A9" w:rsidP="00876DDB">
            <w:pPr>
              <w:spacing w:line="480" w:lineRule="auto"/>
              <w:ind w:left="113" w:right="113"/>
              <w:contextualSpacing/>
              <w:rPr>
                <w:rFonts w:ascii="Times New Roman" w:hAnsi="Times New Roman" w:cs="Times New Roman"/>
              </w:rPr>
            </w:pPr>
            <w:r>
              <w:rPr>
                <w:rFonts w:ascii="Times New Roman" w:hAnsi="Times New Roman" w:cs="Times New Roman"/>
              </w:rPr>
              <w:t>Iowa</w:t>
            </w:r>
          </w:p>
        </w:tc>
        <w:tc>
          <w:tcPr>
            <w:tcW w:w="4353" w:type="dxa"/>
          </w:tcPr>
          <w:p w14:paraId="6429AC19"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02562374" wp14:editId="4CDF439A">
                  <wp:extent cx="2546350" cy="1413772"/>
                  <wp:effectExtent l="0" t="0" r="0" b="889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l="10737" t="26217" r="7865" b="28589"/>
                          <a:stretch/>
                        </pic:blipFill>
                        <pic:spPr bwMode="auto">
                          <a:xfrm>
                            <a:off x="0" y="0"/>
                            <a:ext cx="2546753" cy="14139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49" w:type="dxa"/>
          </w:tcPr>
          <w:p w14:paraId="2DBC23D5"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773B3479" wp14:editId="7B798892">
                  <wp:extent cx="2749550" cy="1411931"/>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a:extLst>
                              <a:ext uri="{28A0092B-C50C-407E-A947-70E740481C1C}">
                                <a14:useLocalDpi xmlns:a14="http://schemas.microsoft.com/office/drawing/2010/main" val="0"/>
                              </a:ext>
                            </a:extLst>
                          </a:blip>
                          <a:srcRect l="13537" t="28040" r="5971" b="30626"/>
                          <a:stretch/>
                        </pic:blipFill>
                        <pic:spPr bwMode="auto">
                          <a:xfrm>
                            <a:off x="0" y="0"/>
                            <a:ext cx="2750105" cy="14122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905A9" w14:paraId="3FBEA5DF" w14:textId="77777777" w:rsidTr="00D62477">
        <w:trPr>
          <w:cantSplit/>
          <w:trHeight w:val="994"/>
        </w:trPr>
        <w:tc>
          <w:tcPr>
            <w:tcW w:w="674" w:type="dxa"/>
            <w:textDirection w:val="btLr"/>
          </w:tcPr>
          <w:p w14:paraId="0AC3866B" w14:textId="77777777" w:rsidR="00B905A9" w:rsidRDefault="00B905A9" w:rsidP="00876DDB">
            <w:pPr>
              <w:spacing w:line="480" w:lineRule="auto"/>
              <w:ind w:left="113" w:right="113"/>
              <w:contextualSpacing/>
              <w:rPr>
                <w:rFonts w:ascii="Times New Roman" w:hAnsi="Times New Roman" w:cs="Times New Roman"/>
              </w:rPr>
            </w:pPr>
            <w:r>
              <w:rPr>
                <w:rFonts w:ascii="Times New Roman" w:hAnsi="Times New Roman" w:cs="Times New Roman"/>
              </w:rPr>
              <w:t>Illinois</w:t>
            </w:r>
          </w:p>
        </w:tc>
        <w:tc>
          <w:tcPr>
            <w:tcW w:w="4353" w:type="dxa"/>
          </w:tcPr>
          <w:p w14:paraId="0A085C90"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33EF1D66" wp14:editId="79D6F7E0">
                  <wp:extent cx="2546145" cy="1346200"/>
                  <wp:effectExtent l="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a:extLst>
                              <a:ext uri="{28A0092B-C50C-407E-A947-70E740481C1C}">
                                <a14:useLocalDpi xmlns:a14="http://schemas.microsoft.com/office/drawing/2010/main" val="0"/>
                              </a:ext>
                            </a:extLst>
                          </a:blip>
                          <a:srcRect l="13863" t="19502" r="8364" b="22698"/>
                          <a:stretch/>
                        </pic:blipFill>
                        <pic:spPr bwMode="auto">
                          <a:xfrm>
                            <a:off x="0" y="0"/>
                            <a:ext cx="2546893" cy="13465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49" w:type="dxa"/>
          </w:tcPr>
          <w:p w14:paraId="7DD3C1CC"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147D57A6" wp14:editId="7F59757D">
                  <wp:extent cx="2749550" cy="1079702"/>
                  <wp:effectExtent l="0" t="0" r="0" b="1270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9">
                            <a:extLst>
                              <a:ext uri="{28A0092B-C50C-407E-A947-70E740481C1C}">
                                <a14:useLocalDpi xmlns:a14="http://schemas.microsoft.com/office/drawing/2010/main" val="0"/>
                              </a:ext>
                            </a:extLst>
                          </a:blip>
                          <a:srcRect l="12669" t="32937" r="7425" b="35685"/>
                          <a:stretch/>
                        </pic:blipFill>
                        <pic:spPr bwMode="auto">
                          <a:xfrm>
                            <a:off x="0" y="0"/>
                            <a:ext cx="2751553" cy="10804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905A9" w14:paraId="35ACEEB8" w14:textId="77777777" w:rsidTr="00D62477">
        <w:trPr>
          <w:cantSplit/>
          <w:trHeight w:val="994"/>
        </w:trPr>
        <w:tc>
          <w:tcPr>
            <w:tcW w:w="674" w:type="dxa"/>
            <w:textDirection w:val="btLr"/>
          </w:tcPr>
          <w:p w14:paraId="0FEE321C" w14:textId="77777777" w:rsidR="00B905A9" w:rsidRDefault="00B905A9" w:rsidP="00876DDB">
            <w:pPr>
              <w:spacing w:line="480" w:lineRule="auto"/>
              <w:ind w:left="113" w:right="113"/>
              <w:contextualSpacing/>
              <w:rPr>
                <w:rFonts w:ascii="Times New Roman" w:hAnsi="Times New Roman" w:cs="Times New Roman"/>
              </w:rPr>
            </w:pPr>
            <w:r>
              <w:rPr>
                <w:rFonts w:ascii="Times New Roman" w:hAnsi="Times New Roman" w:cs="Times New Roman"/>
              </w:rPr>
              <w:t>Manhatten, KS</w:t>
            </w:r>
          </w:p>
        </w:tc>
        <w:tc>
          <w:tcPr>
            <w:tcW w:w="4353" w:type="dxa"/>
          </w:tcPr>
          <w:p w14:paraId="40050455"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172D1EF7" wp14:editId="1AF4E564">
                  <wp:extent cx="2725683" cy="1219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
                            <a:extLst>
                              <a:ext uri="{28A0092B-C50C-407E-A947-70E740481C1C}">
                                <a14:useLocalDpi xmlns:a14="http://schemas.microsoft.com/office/drawing/2010/main" val="0"/>
                              </a:ext>
                            </a:extLst>
                          </a:blip>
                          <a:srcRect l="11730" t="30284" r="5310" b="32608"/>
                          <a:stretch/>
                        </pic:blipFill>
                        <pic:spPr bwMode="auto">
                          <a:xfrm>
                            <a:off x="0" y="0"/>
                            <a:ext cx="2726516" cy="12195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49" w:type="dxa"/>
          </w:tcPr>
          <w:p w14:paraId="1B841882"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427339D2" wp14:editId="222D48B0">
                  <wp:extent cx="2906395" cy="1651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a:extLst>
                              <a:ext uri="{28A0092B-C50C-407E-A947-70E740481C1C}">
                                <a14:useLocalDpi xmlns:a14="http://schemas.microsoft.com/office/drawing/2010/main" val="0"/>
                              </a:ext>
                            </a:extLst>
                          </a:blip>
                          <a:srcRect l="13265" t="22930" b="27800"/>
                          <a:stretch/>
                        </pic:blipFill>
                        <pic:spPr bwMode="auto">
                          <a:xfrm>
                            <a:off x="0" y="0"/>
                            <a:ext cx="2906437" cy="16510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905A9" w14:paraId="59091822" w14:textId="77777777" w:rsidTr="00D62477">
        <w:trPr>
          <w:cantSplit/>
          <w:trHeight w:val="994"/>
        </w:trPr>
        <w:tc>
          <w:tcPr>
            <w:tcW w:w="674" w:type="dxa"/>
            <w:textDirection w:val="btLr"/>
          </w:tcPr>
          <w:p w14:paraId="464EEB39" w14:textId="77777777" w:rsidR="00B905A9" w:rsidRDefault="00B905A9" w:rsidP="00876DDB">
            <w:pPr>
              <w:spacing w:line="480" w:lineRule="auto"/>
              <w:ind w:left="113" w:right="113"/>
              <w:contextualSpacing/>
              <w:rPr>
                <w:rFonts w:ascii="Times New Roman" w:hAnsi="Times New Roman" w:cs="Times New Roman"/>
              </w:rPr>
            </w:pPr>
            <w:r>
              <w:rPr>
                <w:rFonts w:ascii="Times New Roman" w:hAnsi="Times New Roman" w:cs="Times New Roman"/>
              </w:rPr>
              <w:t>Ottawa, KS</w:t>
            </w:r>
          </w:p>
        </w:tc>
        <w:tc>
          <w:tcPr>
            <w:tcW w:w="4353" w:type="dxa"/>
          </w:tcPr>
          <w:p w14:paraId="5CA2D680"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52999206" wp14:editId="7D9CC078">
                  <wp:extent cx="2520950" cy="1267719"/>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2">
                            <a:extLst>
                              <a:ext uri="{28A0092B-C50C-407E-A947-70E740481C1C}">
                                <a14:useLocalDpi xmlns:a14="http://schemas.microsoft.com/office/drawing/2010/main" val="0"/>
                              </a:ext>
                            </a:extLst>
                          </a:blip>
                          <a:srcRect l="12323" t="28831" r="6766" b="30481"/>
                          <a:stretch/>
                        </pic:blipFill>
                        <pic:spPr bwMode="auto">
                          <a:xfrm>
                            <a:off x="0" y="0"/>
                            <a:ext cx="2521661" cy="12680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49" w:type="dxa"/>
          </w:tcPr>
          <w:p w14:paraId="6E0BE2CF"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21A801FA" wp14:editId="1B7EEC8F">
                  <wp:extent cx="2628900" cy="11191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3">
                            <a:extLst>
                              <a:ext uri="{28A0092B-C50C-407E-A947-70E740481C1C}">
                                <a14:useLocalDpi xmlns:a14="http://schemas.microsoft.com/office/drawing/2010/main" val="0"/>
                              </a:ext>
                            </a:extLst>
                          </a:blip>
                          <a:srcRect l="13423" t="29897" r="5837" b="35733"/>
                          <a:stretch/>
                        </pic:blipFill>
                        <pic:spPr bwMode="auto">
                          <a:xfrm>
                            <a:off x="0" y="0"/>
                            <a:ext cx="2629412" cy="11193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905A9" w14:paraId="48706867" w14:textId="77777777" w:rsidTr="00D62477">
        <w:trPr>
          <w:cantSplit/>
          <w:trHeight w:val="994"/>
        </w:trPr>
        <w:tc>
          <w:tcPr>
            <w:tcW w:w="674" w:type="dxa"/>
            <w:textDirection w:val="btLr"/>
          </w:tcPr>
          <w:p w14:paraId="4CEFB0C9" w14:textId="77777777" w:rsidR="00B905A9" w:rsidRDefault="00B905A9" w:rsidP="00876DDB">
            <w:pPr>
              <w:spacing w:line="480" w:lineRule="auto"/>
              <w:ind w:left="113" w:right="113"/>
              <w:contextualSpacing/>
              <w:rPr>
                <w:rFonts w:ascii="Times New Roman" w:hAnsi="Times New Roman" w:cs="Times New Roman"/>
              </w:rPr>
            </w:pPr>
            <w:r>
              <w:rPr>
                <w:rFonts w:ascii="Times New Roman" w:hAnsi="Times New Roman" w:cs="Times New Roman"/>
              </w:rPr>
              <w:lastRenderedPageBreak/>
              <w:t>Minnesota</w:t>
            </w:r>
          </w:p>
        </w:tc>
        <w:tc>
          <w:tcPr>
            <w:tcW w:w="4353" w:type="dxa"/>
          </w:tcPr>
          <w:p w14:paraId="225DE018"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234FFEFD" wp14:editId="427488EA">
                  <wp:extent cx="2597150" cy="160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4">
                            <a:extLst>
                              <a:ext uri="{28A0092B-C50C-407E-A947-70E740481C1C}">
                                <a14:useLocalDpi xmlns:a14="http://schemas.microsoft.com/office/drawing/2010/main" val="0"/>
                              </a:ext>
                            </a:extLst>
                          </a:blip>
                          <a:srcRect l="12503" t="23020" r="6331" b="26970"/>
                          <a:stretch/>
                        </pic:blipFill>
                        <pic:spPr bwMode="auto">
                          <a:xfrm>
                            <a:off x="0" y="0"/>
                            <a:ext cx="2597533" cy="16004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49" w:type="dxa"/>
          </w:tcPr>
          <w:p w14:paraId="066AC0BB"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4F62621D" wp14:editId="738D68CC">
                  <wp:extent cx="2897525" cy="1365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5">
                            <a:extLst>
                              <a:ext uri="{28A0092B-C50C-407E-A947-70E740481C1C}">
                                <a14:useLocalDpi xmlns:a14="http://schemas.microsoft.com/office/drawing/2010/main" val="0"/>
                              </a:ext>
                            </a:extLst>
                          </a:blip>
                          <a:srcRect l="12330" t="29387" r="5672" b="31978"/>
                          <a:stretch/>
                        </pic:blipFill>
                        <pic:spPr bwMode="auto">
                          <a:xfrm>
                            <a:off x="0" y="0"/>
                            <a:ext cx="2898360" cy="136564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F04509B" w14:textId="5A0EDFB5" w:rsidR="00B905A9" w:rsidRPr="001D644D" w:rsidRDefault="00D019E1" w:rsidP="00876DDB">
      <w:pPr>
        <w:spacing w:line="480" w:lineRule="auto"/>
        <w:rPr>
          <w:rFonts w:ascii="Times New Roman" w:hAnsi="Times New Roman" w:cs="Times New Roman"/>
        </w:rPr>
      </w:pPr>
      <w:r>
        <w:rPr>
          <w:rFonts w:ascii="Times New Roman" w:hAnsi="Times New Roman" w:cs="Times New Roman"/>
        </w:rPr>
        <w:t xml:space="preserve">Figure 7. Location-specific changes in maxillae and mandible shape. Thin plate spline deformation grids illustrate the changes in shape that have occurred in each location between approximately 1900 and 2012. These TPS grids are shown at 3x magnification to clarify changes. Parallel lines represent no change between objects, and all non-parallel lines represent a warping of the shape. </w:t>
      </w:r>
    </w:p>
    <w:sectPr w:rsidR="00B905A9" w:rsidRPr="001D644D" w:rsidSect="00035FBD">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999F76" w14:textId="77777777" w:rsidR="00243194" w:rsidRDefault="00243194" w:rsidP="00FE20A0">
      <w:r>
        <w:separator/>
      </w:r>
    </w:p>
  </w:endnote>
  <w:endnote w:type="continuationSeparator" w:id="0">
    <w:p w14:paraId="1D5F9F3F" w14:textId="77777777" w:rsidR="00243194" w:rsidRDefault="00243194" w:rsidP="00FE20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altName w:val="Times New Roman"/>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4182C2" w14:textId="77777777" w:rsidR="00243194" w:rsidRDefault="00243194" w:rsidP="00FE20A0">
      <w:r>
        <w:separator/>
      </w:r>
    </w:p>
  </w:footnote>
  <w:footnote w:type="continuationSeparator" w:id="0">
    <w:p w14:paraId="4904AE4B" w14:textId="77777777" w:rsidR="00243194" w:rsidRDefault="00243194" w:rsidP="00FE20A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LightShading-Accent1"/>
      <w:tblW w:w="0" w:type="auto"/>
      <w:tblInd w:w="108" w:type="dxa"/>
      <w:tblBorders>
        <w:top w:val="single" w:sz="18" w:space="0" w:color="548DD4" w:themeColor="text2" w:themeTint="99"/>
        <w:left w:val="single" w:sz="8" w:space="0" w:color="DBE5F1" w:themeColor="accent1" w:themeTint="33"/>
        <w:bottom w:val="single" w:sz="8" w:space="0" w:color="DBE5F1" w:themeColor="accent1" w:themeTint="33"/>
        <w:right w:val="single" w:sz="8" w:space="0" w:color="DBE5F1" w:themeColor="accent1" w:themeTint="33"/>
      </w:tblBorders>
      <w:shd w:val="clear" w:color="auto" w:fill="DBE5F1" w:themeFill="accent1" w:themeFillTint="33"/>
      <w:tblLook w:val="0600" w:firstRow="0" w:lastRow="0" w:firstColumn="0" w:lastColumn="0" w:noHBand="1" w:noVBand="1"/>
    </w:tblPr>
    <w:tblGrid>
      <w:gridCol w:w="450"/>
      <w:gridCol w:w="9018"/>
    </w:tblGrid>
    <w:tr w:rsidR="00243194" w14:paraId="03D432CC" w14:textId="77777777" w:rsidTr="00FE20A0">
      <w:tc>
        <w:tcPr>
          <w:tcW w:w="450" w:type="dxa"/>
          <w:shd w:val="clear" w:color="auto" w:fill="DBE5F1" w:themeFill="accent1" w:themeFillTint="33"/>
        </w:tcPr>
        <w:p w14:paraId="05279BBE" w14:textId="77777777" w:rsidR="00243194" w:rsidRPr="00566ED2" w:rsidRDefault="00243194" w:rsidP="00FE20A0">
          <w:pPr>
            <w:jc w:val="center"/>
            <w:rPr>
              <w:rFonts w:ascii="Calibri" w:hAnsi="Calibri"/>
              <w:b/>
            </w:rPr>
          </w:pPr>
          <w:r w:rsidRPr="00566ED2">
            <w:rPr>
              <w:rFonts w:ascii="Calibri" w:hAnsi="Calibri"/>
              <w:b/>
            </w:rPr>
            <w:fldChar w:fldCharType="begin"/>
          </w:r>
          <w:r w:rsidRPr="00566ED2">
            <w:rPr>
              <w:rFonts w:ascii="Calibri" w:hAnsi="Calibri"/>
              <w:b/>
            </w:rPr>
            <w:instrText xml:space="preserve"> PAGE   \* MERGEFORMAT </w:instrText>
          </w:r>
          <w:r w:rsidRPr="00566ED2">
            <w:rPr>
              <w:rFonts w:ascii="Calibri" w:hAnsi="Calibri"/>
              <w:b/>
            </w:rPr>
            <w:fldChar w:fldCharType="separate"/>
          </w:r>
          <w:r>
            <w:rPr>
              <w:rFonts w:ascii="Calibri" w:hAnsi="Calibri"/>
              <w:b/>
              <w:noProof/>
            </w:rPr>
            <w:t>1</w:t>
          </w:r>
          <w:r w:rsidRPr="00566ED2">
            <w:rPr>
              <w:rFonts w:ascii="Calibri" w:hAnsi="Calibri"/>
              <w:b/>
            </w:rPr>
            <w:fldChar w:fldCharType="end"/>
          </w:r>
        </w:p>
      </w:tc>
      <w:tc>
        <w:tcPr>
          <w:tcW w:w="9018" w:type="dxa"/>
          <w:shd w:val="clear" w:color="auto" w:fill="DBE5F1" w:themeFill="accent1" w:themeFillTint="33"/>
        </w:tcPr>
        <w:p w14:paraId="5B8E7966" w14:textId="77777777" w:rsidR="00243194" w:rsidRPr="00566ED2" w:rsidRDefault="001966C1" w:rsidP="00FE20A0">
          <w:pPr>
            <w:rPr>
              <w:rFonts w:ascii="Calibri" w:hAnsi="Calibri"/>
              <w:b/>
            </w:rPr>
          </w:pPr>
          <w:sdt>
            <w:sdtPr>
              <w:rPr>
                <w:rFonts w:ascii="Calibri" w:eastAsiaTheme="majorEastAsia" w:hAnsi="Calibri" w:cstheme="majorBidi"/>
                <w:b/>
                <w:bdr w:val="single" w:sz="4" w:space="0" w:color="FFFFFF" w:themeColor="background1"/>
              </w:rPr>
              <w:alias w:val="Title"/>
              <w:id w:val="77761602"/>
              <w:placeholder>
                <w:docPart w:val="29C37CB5081EB84BB86EAFA4BF56AD91"/>
              </w:placeholder>
              <w:showingPlcHdr/>
              <w:dataBinding w:prefixMappings="xmlns:ns0='http://schemas.openxmlformats.org/package/2006/metadata/core-properties' xmlns:ns1='http://purl.org/dc/elements/1.1/'" w:xpath="/ns0:coreProperties[1]/ns1:title[1]" w:storeItemID="{6C3C8BC8-F283-45AE-878A-BAB7291924A1}"/>
              <w:text/>
            </w:sdtPr>
            <w:sdtEndPr>
              <w:rPr>
                <w:bdr w:val="none" w:sz="0" w:space="0" w:color="auto"/>
              </w:rPr>
            </w:sdtEndPr>
            <w:sdtContent>
              <w:r w:rsidR="00243194" w:rsidRPr="00566ED2">
                <w:rPr>
                  <w:rFonts w:ascii="Calibri" w:eastAsiaTheme="majorEastAsia" w:hAnsi="Calibri" w:cstheme="majorBidi"/>
                  <w:b/>
                  <w:bdr w:val="single" w:sz="4" w:space="0" w:color="FFFFFF" w:themeColor="background1"/>
                </w:rPr>
                <w:t>[Type the document title]</w:t>
              </w:r>
            </w:sdtContent>
          </w:sdt>
        </w:p>
      </w:tc>
    </w:tr>
  </w:tbl>
  <w:p w14:paraId="7EAD6F6F" w14:textId="77777777" w:rsidR="00243194" w:rsidRDefault="00243194">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C013DE" w14:textId="0CF8AAFD" w:rsidR="00243194" w:rsidRDefault="00243194" w:rsidP="00671D9C">
    <w:pPr>
      <w:pStyle w:val="Header"/>
      <w:tabs>
        <w:tab w:val="clear" w:pos="4320"/>
        <w:tab w:val="clear" w:pos="8640"/>
        <w:tab w:val="right" w:pos="9360"/>
      </w:tabs>
    </w:pPr>
    <w:r>
      <w:rPr>
        <w:rStyle w:val="PageNumber"/>
      </w:rPr>
      <w:fldChar w:fldCharType="begin"/>
    </w:r>
    <w:r>
      <w:rPr>
        <w:rStyle w:val="PageNumber"/>
      </w:rPr>
      <w:instrText xml:space="preserve"> PAGE </w:instrText>
    </w:r>
    <w:r>
      <w:rPr>
        <w:rStyle w:val="PageNumber"/>
      </w:rPr>
      <w:fldChar w:fldCharType="separate"/>
    </w:r>
    <w:r w:rsidR="001966C1">
      <w:rPr>
        <w:rStyle w:val="PageNumber"/>
        <w:noProof/>
      </w:rPr>
      <w:t>13</w:t>
    </w:r>
    <w:r>
      <w:rPr>
        <w:rStyle w:val="PageNumber"/>
      </w:rPr>
      <w:fldChar w:fldCharType="end"/>
    </w:r>
    <w:r>
      <w:rPr>
        <w:rStyle w:val="PageNumber"/>
      </w:rPr>
      <w:tab/>
      <w:t>Rapid Morphological Changes in Masticatory Skeletal Structures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SystemFont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6A46"/>
    <w:rsid w:val="00006DE6"/>
    <w:rsid w:val="00021522"/>
    <w:rsid w:val="000253D0"/>
    <w:rsid w:val="00035FBD"/>
    <w:rsid w:val="0004122E"/>
    <w:rsid w:val="00044370"/>
    <w:rsid w:val="00047402"/>
    <w:rsid w:val="000546EF"/>
    <w:rsid w:val="00055F6E"/>
    <w:rsid w:val="00073510"/>
    <w:rsid w:val="00074183"/>
    <w:rsid w:val="00076414"/>
    <w:rsid w:val="00076B76"/>
    <w:rsid w:val="00081867"/>
    <w:rsid w:val="00087D6C"/>
    <w:rsid w:val="0009301E"/>
    <w:rsid w:val="000A3C3B"/>
    <w:rsid w:val="000A649D"/>
    <w:rsid w:val="000B3FA8"/>
    <w:rsid w:val="000B6D56"/>
    <w:rsid w:val="000C5BBE"/>
    <w:rsid w:val="000D2A71"/>
    <w:rsid w:val="000D32C0"/>
    <w:rsid w:val="000E1C4F"/>
    <w:rsid w:val="000E535B"/>
    <w:rsid w:val="001069EE"/>
    <w:rsid w:val="00135100"/>
    <w:rsid w:val="0015579F"/>
    <w:rsid w:val="0016372C"/>
    <w:rsid w:val="00176828"/>
    <w:rsid w:val="0018239E"/>
    <w:rsid w:val="00184356"/>
    <w:rsid w:val="00192E9C"/>
    <w:rsid w:val="001966C1"/>
    <w:rsid w:val="001A30EC"/>
    <w:rsid w:val="001A33C5"/>
    <w:rsid w:val="001B2204"/>
    <w:rsid w:val="001C7343"/>
    <w:rsid w:val="001D0A5D"/>
    <w:rsid w:val="001D3BCD"/>
    <w:rsid w:val="001D3D76"/>
    <w:rsid w:val="001D644D"/>
    <w:rsid w:val="001F0379"/>
    <w:rsid w:val="001F20C9"/>
    <w:rsid w:val="001F247D"/>
    <w:rsid w:val="001F27F0"/>
    <w:rsid w:val="001F6602"/>
    <w:rsid w:val="002071D1"/>
    <w:rsid w:val="00213BBA"/>
    <w:rsid w:val="002160C4"/>
    <w:rsid w:val="002309B9"/>
    <w:rsid w:val="00240333"/>
    <w:rsid w:val="00243194"/>
    <w:rsid w:val="0024440D"/>
    <w:rsid w:val="00251243"/>
    <w:rsid w:val="00253BFD"/>
    <w:rsid w:val="00256191"/>
    <w:rsid w:val="002907B6"/>
    <w:rsid w:val="00295EA7"/>
    <w:rsid w:val="002A6662"/>
    <w:rsid w:val="002B5983"/>
    <w:rsid w:val="002B6623"/>
    <w:rsid w:val="002C024E"/>
    <w:rsid w:val="002D1C7E"/>
    <w:rsid w:val="002D33A2"/>
    <w:rsid w:val="002E510D"/>
    <w:rsid w:val="003156C2"/>
    <w:rsid w:val="00315937"/>
    <w:rsid w:val="00322BB4"/>
    <w:rsid w:val="00342685"/>
    <w:rsid w:val="00346E3B"/>
    <w:rsid w:val="00353543"/>
    <w:rsid w:val="00371E67"/>
    <w:rsid w:val="00380944"/>
    <w:rsid w:val="00382CA0"/>
    <w:rsid w:val="003A6464"/>
    <w:rsid w:val="003B068F"/>
    <w:rsid w:val="003B374F"/>
    <w:rsid w:val="003C44D8"/>
    <w:rsid w:val="003C5EBE"/>
    <w:rsid w:val="003C6CBC"/>
    <w:rsid w:val="003F23D4"/>
    <w:rsid w:val="003F5F0E"/>
    <w:rsid w:val="00402F58"/>
    <w:rsid w:val="00402F5A"/>
    <w:rsid w:val="00417CFE"/>
    <w:rsid w:val="0043501B"/>
    <w:rsid w:val="004645C8"/>
    <w:rsid w:val="00487FA3"/>
    <w:rsid w:val="004A555E"/>
    <w:rsid w:val="004C3A62"/>
    <w:rsid w:val="004C7BE2"/>
    <w:rsid w:val="004D08FB"/>
    <w:rsid w:val="004D1F41"/>
    <w:rsid w:val="0054697B"/>
    <w:rsid w:val="005554BB"/>
    <w:rsid w:val="00557AF6"/>
    <w:rsid w:val="00557B36"/>
    <w:rsid w:val="00570135"/>
    <w:rsid w:val="00593DE4"/>
    <w:rsid w:val="00596E2A"/>
    <w:rsid w:val="005C39DB"/>
    <w:rsid w:val="005D051E"/>
    <w:rsid w:val="005D4035"/>
    <w:rsid w:val="005D66EC"/>
    <w:rsid w:val="005D72C4"/>
    <w:rsid w:val="00614630"/>
    <w:rsid w:val="00664852"/>
    <w:rsid w:val="00671D9C"/>
    <w:rsid w:val="006749AA"/>
    <w:rsid w:val="006772B3"/>
    <w:rsid w:val="00677CEF"/>
    <w:rsid w:val="00687B3E"/>
    <w:rsid w:val="00693488"/>
    <w:rsid w:val="006A70A7"/>
    <w:rsid w:val="006B636B"/>
    <w:rsid w:val="006C73FD"/>
    <w:rsid w:val="006D290C"/>
    <w:rsid w:val="006E2173"/>
    <w:rsid w:val="006E237A"/>
    <w:rsid w:val="006F13FA"/>
    <w:rsid w:val="006F3A7C"/>
    <w:rsid w:val="006F4A47"/>
    <w:rsid w:val="00717D57"/>
    <w:rsid w:val="00722CE6"/>
    <w:rsid w:val="00745A5E"/>
    <w:rsid w:val="00745EF6"/>
    <w:rsid w:val="00750067"/>
    <w:rsid w:val="00763E27"/>
    <w:rsid w:val="00770ADB"/>
    <w:rsid w:val="0079022D"/>
    <w:rsid w:val="007911EC"/>
    <w:rsid w:val="007955C4"/>
    <w:rsid w:val="007A02A8"/>
    <w:rsid w:val="007A394B"/>
    <w:rsid w:val="007B71D9"/>
    <w:rsid w:val="007D3EC7"/>
    <w:rsid w:val="007D5B3C"/>
    <w:rsid w:val="007E2896"/>
    <w:rsid w:val="007E6A76"/>
    <w:rsid w:val="00842E5D"/>
    <w:rsid w:val="00845B9D"/>
    <w:rsid w:val="00860ECF"/>
    <w:rsid w:val="00876DDB"/>
    <w:rsid w:val="008848B2"/>
    <w:rsid w:val="008B5C97"/>
    <w:rsid w:val="008B5DA4"/>
    <w:rsid w:val="008B6E14"/>
    <w:rsid w:val="008C727E"/>
    <w:rsid w:val="008E006B"/>
    <w:rsid w:val="008E485C"/>
    <w:rsid w:val="008F4220"/>
    <w:rsid w:val="008F526C"/>
    <w:rsid w:val="0090357D"/>
    <w:rsid w:val="00911A2C"/>
    <w:rsid w:val="00913718"/>
    <w:rsid w:val="0092787D"/>
    <w:rsid w:val="00931DC1"/>
    <w:rsid w:val="00944BCD"/>
    <w:rsid w:val="00956BA1"/>
    <w:rsid w:val="00974422"/>
    <w:rsid w:val="0099574B"/>
    <w:rsid w:val="009A0E95"/>
    <w:rsid w:val="009A1C73"/>
    <w:rsid w:val="009B0063"/>
    <w:rsid w:val="009E2A61"/>
    <w:rsid w:val="009E7B84"/>
    <w:rsid w:val="009F6A46"/>
    <w:rsid w:val="00A01B3C"/>
    <w:rsid w:val="00A01E15"/>
    <w:rsid w:val="00A01F7E"/>
    <w:rsid w:val="00A057C1"/>
    <w:rsid w:val="00A10E7A"/>
    <w:rsid w:val="00A13681"/>
    <w:rsid w:val="00A1762C"/>
    <w:rsid w:val="00A2247B"/>
    <w:rsid w:val="00A42DA8"/>
    <w:rsid w:val="00A60F96"/>
    <w:rsid w:val="00A63939"/>
    <w:rsid w:val="00A67246"/>
    <w:rsid w:val="00A8275D"/>
    <w:rsid w:val="00A87A95"/>
    <w:rsid w:val="00A93F40"/>
    <w:rsid w:val="00AA051D"/>
    <w:rsid w:val="00AA0B58"/>
    <w:rsid w:val="00AA4168"/>
    <w:rsid w:val="00AB6E53"/>
    <w:rsid w:val="00AC6C4B"/>
    <w:rsid w:val="00AE2075"/>
    <w:rsid w:val="00B07157"/>
    <w:rsid w:val="00B1087D"/>
    <w:rsid w:val="00B20CE3"/>
    <w:rsid w:val="00B2218A"/>
    <w:rsid w:val="00B2318C"/>
    <w:rsid w:val="00B36F35"/>
    <w:rsid w:val="00B6135E"/>
    <w:rsid w:val="00B715CE"/>
    <w:rsid w:val="00B724F6"/>
    <w:rsid w:val="00B762EA"/>
    <w:rsid w:val="00B87B0A"/>
    <w:rsid w:val="00B905A9"/>
    <w:rsid w:val="00B94A92"/>
    <w:rsid w:val="00BA439B"/>
    <w:rsid w:val="00BA51CD"/>
    <w:rsid w:val="00BA57E6"/>
    <w:rsid w:val="00BA6563"/>
    <w:rsid w:val="00BB2857"/>
    <w:rsid w:val="00BC0AA9"/>
    <w:rsid w:val="00BC1A6C"/>
    <w:rsid w:val="00BC2381"/>
    <w:rsid w:val="00BD4F4B"/>
    <w:rsid w:val="00BE520C"/>
    <w:rsid w:val="00BF3D00"/>
    <w:rsid w:val="00C0383E"/>
    <w:rsid w:val="00C05D62"/>
    <w:rsid w:val="00C0792E"/>
    <w:rsid w:val="00C16934"/>
    <w:rsid w:val="00C22928"/>
    <w:rsid w:val="00C352B2"/>
    <w:rsid w:val="00C37801"/>
    <w:rsid w:val="00C37AB1"/>
    <w:rsid w:val="00C60345"/>
    <w:rsid w:val="00C6387F"/>
    <w:rsid w:val="00C642D1"/>
    <w:rsid w:val="00C7480B"/>
    <w:rsid w:val="00C84D9F"/>
    <w:rsid w:val="00C9269A"/>
    <w:rsid w:val="00C92CE4"/>
    <w:rsid w:val="00C94726"/>
    <w:rsid w:val="00CA1EAD"/>
    <w:rsid w:val="00CA335A"/>
    <w:rsid w:val="00CA6497"/>
    <w:rsid w:val="00CB0576"/>
    <w:rsid w:val="00CB3E12"/>
    <w:rsid w:val="00CB40F4"/>
    <w:rsid w:val="00CC392E"/>
    <w:rsid w:val="00CD6E09"/>
    <w:rsid w:val="00CF3174"/>
    <w:rsid w:val="00D019E1"/>
    <w:rsid w:val="00D26B4C"/>
    <w:rsid w:val="00D30BBF"/>
    <w:rsid w:val="00D31CA3"/>
    <w:rsid w:val="00D3250B"/>
    <w:rsid w:val="00D45655"/>
    <w:rsid w:val="00D62477"/>
    <w:rsid w:val="00D72106"/>
    <w:rsid w:val="00D72649"/>
    <w:rsid w:val="00D911C7"/>
    <w:rsid w:val="00D937B2"/>
    <w:rsid w:val="00DB398A"/>
    <w:rsid w:val="00DE4F9E"/>
    <w:rsid w:val="00DE708A"/>
    <w:rsid w:val="00E01089"/>
    <w:rsid w:val="00E24BBB"/>
    <w:rsid w:val="00E347C4"/>
    <w:rsid w:val="00E538E7"/>
    <w:rsid w:val="00E61E43"/>
    <w:rsid w:val="00E71941"/>
    <w:rsid w:val="00E730E1"/>
    <w:rsid w:val="00E74573"/>
    <w:rsid w:val="00E81C79"/>
    <w:rsid w:val="00E838E9"/>
    <w:rsid w:val="00E95D6C"/>
    <w:rsid w:val="00EE76A8"/>
    <w:rsid w:val="00EF1080"/>
    <w:rsid w:val="00F044E7"/>
    <w:rsid w:val="00F378F0"/>
    <w:rsid w:val="00F421A2"/>
    <w:rsid w:val="00F50900"/>
    <w:rsid w:val="00F64339"/>
    <w:rsid w:val="00F64AB2"/>
    <w:rsid w:val="00F7306D"/>
    <w:rsid w:val="00F90D2B"/>
    <w:rsid w:val="00F91ED0"/>
    <w:rsid w:val="00F95D40"/>
    <w:rsid w:val="00F9615F"/>
    <w:rsid w:val="00FC7689"/>
    <w:rsid w:val="00FE149A"/>
    <w:rsid w:val="00FE20A0"/>
    <w:rsid w:val="00FF5E15"/>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0314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E838E9"/>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20A0"/>
    <w:pPr>
      <w:tabs>
        <w:tab w:val="center" w:pos="4320"/>
        <w:tab w:val="right" w:pos="8640"/>
      </w:tabs>
    </w:pPr>
  </w:style>
  <w:style w:type="character" w:customStyle="1" w:styleId="HeaderChar">
    <w:name w:val="Header Char"/>
    <w:basedOn w:val="DefaultParagraphFont"/>
    <w:link w:val="Header"/>
    <w:uiPriority w:val="99"/>
    <w:rsid w:val="00FE20A0"/>
  </w:style>
  <w:style w:type="paragraph" w:styleId="Footer">
    <w:name w:val="footer"/>
    <w:basedOn w:val="Normal"/>
    <w:link w:val="FooterChar"/>
    <w:uiPriority w:val="99"/>
    <w:unhideWhenUsed/>
    <w:rsid w:val="00FE20A0"/>
    <w:pPr>
      <w:tabs>
        <w:tab w:val="center" w:pos="4320"/>
        <w:tab w:val="right" w:pos="8640"/>
      </w:tabs>
    </w:pPr>
  </w:style>
  <w:style w:type="character" w:customStyle="1" w:styleId="FooterChar">
    <w:name w:val="Footer Char"/>
    <w:basedOn w:val="DefaultParagraphFont"/>
    <w:link w:val="Footer"/>
    <w:uiPriority w:val="99"/>
    <w:rsid w:val="00FE20A0"/>
  </w:style>
  <w:style w:type="character" w:styleId="PageNumber">
    <w:name w:val="page number"/>
    <w:basedOn w:val="DefaultParagraphFont"/>
    <w:uiPriority w:val="99"/>
    <w:semiHidden/>
    <w:unhideWhenUsed/>
    <w:rsid w:val="00FE20A0"/>
  </w:style>
  <w:style w:type="table" w:styleId="LightShading-Accent1">
    <w:name w:val="Light Shading Accent 1"/>
    <w:basedOn w:val="TableNormal"/>
    <w:uiPriority w:val="60"/>
    <w:rsid w:val="00FE20A0"/>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FE20A0"/>
  </w:style>
  <w:style w:type="character" w:customStyle="1" w:styleId="Heading1Char">
    <w:name w:val="Heading 1 Char"/>
    <w:basedOn w:val="DefaultParagraphFont"/>
    <w:link w:val="Heading1"/>
    <w:uiPriority w:val="9"/>
    <w:rsid w:val="00E838E9"/>
    <w:rPr>
      <w:rFonts w:ascii="Times" w:hAnsi="Times"/>
      <w:b/>
      <w:bCs/>
      <w:kern w:val="36"/>
      <w:sz w:val="48"/>
      <w:szCs w:val="48"/>
    </w:rPr>
  </w:style>
  <w:style w:type="paragraph" w:styleId="BalloonText">
    <w:name w:val="Balloon Text"/>
    <w:basedOn w:val="Normal"/>
    <w:link w:val="BalloonTextChar"/>
    <w:uiPriority w:val="99"/>
    <w:semiHidden/>
    <w:unhideWhenUsed/>
    <w:rsid w:val="000546E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546EF"/>
    <w:rPr>
      <w:rFonts w:ascii="Lucida Grande" w:hAnsi="Lucida Grande" w:cs="Lucida Grande"/>
      <w:sz w:val="18"/>
      <w:szCs w:val="18"/>
    </w:rPr>
  </w:style>
  <w:style w:type="table" w:styleId="LightShading">
    <w:name w:val="Light Shading"/>
    <w:basedOn w:val="TableNormal"/>
    <w:uiPriority w:val="60"/>
    <w:rsid w:val="00770ADB"/>
    <w:rPr>
      <w:rFonts w:ascii="Times New Roman" w:eastAsiaTheme="minorHAnsi" w:hAnsi="Times New Roman"/>
      <w:color w:val="000000" w:themeColor="text1" w:themeShade="BF"/>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59"/>
    <w:rsid w:val="006648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A6497"/>
    <w:rPr>
      <w:rFonts w:ascii="Lucida Grande" w:hAnsi="Lucida Grande" w:cs="Lucida Grande"/>
    </w:rPr>
  </w:style>
  <w:style w:type="character" w:customStyle="1" w:styleId="DocumentMapChar">
    <w:name w:val="Document Map Char"/>
    <w:basedOn w:val="DefaultParagraphFont"/>
    <w:link w:val="DocumentMap"/>
    <w:uiPriority w:val="99"/>
    <w:semiHidden/>
    <w:rsid w:val="00CA6497"/>
    <w:rPr>
      <w:rFonts w:ascii="Lucida Grande"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E838E9"/>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20A0"/>
    <w:pPr>
      <w:tabs>
        <w:tab w:val="center" w:pos="4320"/>
        <w:tab w:val="right" w:pos="8640"/>
      </w:tabs>
    </w:pPr>
  </w:style>
  <w:style w:type="character" w:customStyle="1" w:styleId="HeaderChar">
    <w:name w:val="Header Char"/>
    <w:basedOn w:val="DefaultParagraphFont"/>
    <w:link w:val="Header"/>
    <w:uiPriority w:val="99"/>
    <w:rsid w:val="00FE20A0"/>
  </w:style>
  <w:style w:type="paragraph" w:styleId="Footer">
    <w:name w:val="footer"/>
    <w:basedOn w:val="Normal"/>
    <w:link w:val="FooterChar"/>
    <w:uiPriority w:val="99"/>
    <w:unhideWhenUsed/>
    <w:rsid w:val="00FE20A0"/>
    <w:pPr>
      <w:tabs>
        <w:tab w:val="center" w:pos="4320"/>
        <w:tab w:val="right" w:pos="8640"/>
      </w:tabs>
    </w:pPr>
  </w:style>
  <w:style w:type="character" w:customStyle="1" w:styleId="FooterChar">
    <w:name w:val="Footer Char"/>
    <w:basedOn w:val="DefaultParagraphFont"/>
    <w:link w:val="Footer"/>
    <w:uiPriority w:val="99"/>
    <w:rsid w:val="00FE20A0"/>
  </w:style>
  <w:style w:type="character" w:styleId="PageNumber">
    <w:name w:val="page number"/>
    <w:basedOn w:val="DefaultParagraphFont"/>
    <w:uiPriority w:val="99"/>
    <w:semiHidden/>
    <w:unhideWhenUsed/>
    <w:rsid w:val="00FE20A0"/>
  </w:style>
  <w:style w:type="table" w:styleId="LightShading-Accent1">
    <w:name w:val="Light Shading Accent 1"/>
    <w:basedOn w:val="TableNormal"/>
    <w:uiPriority w:val="60"/>
    <w:rsid w:val="00FE20A0"/>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FE20A0"/>
  </w:style>
  <w:style w:type="character" w:customStyle="1" w:styleId="Heading1Char">
    <w:name w:val="Heading 1 Char"/>
    <w:basedOn w:val="DefaultParagraphFont"/>
    <w:link w:val="Heading1"/>
    <w:uiPriority w:val="9"/>
    <w:rsid w:val="00E838E9"/>
    <w:rPr>
      <w:rFonts w:ascii="Times" w:hAnsi="Times"/>
      <w:b/>
      <w:bCs/>
      <w:kern w:val="36"/>
      <w:sz w:val="48"/>
      <w:szCs w:val="48"/>
    </w:rPr>
  </w:style>
  <w:style w:type="paragraph" w:styleId="BalloonText">
    <w:name w:val="Balloon Text"/>
    <w:basedOn w:val="Normal"/>
    <w:link w:val="BalloonTextChar"/>
    <w:uiPriority w:val="99"/>
    <w:semiHidden/>
    <w:unhideWhenUsed/>
    <w:rsid w:val="000546E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546EF"/>
    <w:rPr>
      <w:rFonts w:ascii="Lucida Grande" w:hAnsi="Lucida Grande" w:cs="Lucida Grande"/>
      <w:sz w:val="18"/>
      <w:szCs w:val="18"/>
    </w:rPr>
  </w:style>
  <w:style w:type="table" w:styleId="LightShading">
    <w:name w:val="Light Shading"/>
    <w:basedOn w:val="TableNormal"/>
    <w:uiPriority w:val="60"/>
    <w:rsid w:val="00770ADB"/>
    <w:rPr>
      <w:rFonts w:ascii="Times New Roman" w:eastAsiaTheme="minorHAnsi" w:hAnsi="Times New Roman"/>
      <w:color w:val="000000" w:themeColor="text1" w:themeShade="BF"/>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59"/>
    <w:rsid w:val="006648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A6497"/>
    <w:rPr>
      <w:rFonts w:ascii="Lucida Grande" w:hAnsi="Lucida Grande" w:cs="Lucida Grande"/>
    </w:rPr>
  </w:style>
  <w:style w:type="character" w:customStyle="1" w:styleId="DocumentMapChar">
    <w:name w:val="Document Map Char"/>
    <w:basedOn w:val="DefaultParagraphFont"/>
    <w:link w:val="DocumentMap"/>
    <w:uiPriority w:val="99"/>
    <w:semiHidden/>
    <w:rsid w:val="00CA6497"/>
    <w:rPr>
      <w:rFonts w:ascii="Lucida Grande"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520865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glossaryDocument" Target="glossary/document.xml"/><Relationship Id="rId48" Type="http://schemas.openxmlformats.org/officeDocument/2006/relationships/theme" Target="theme/theme1.xml"/><Relationship Id="rId20" Type="http://schemas.openxmlformats.org/officeDocument/2006/relationships/chart" Target="charts/chart1.xml"/><Relationship Id="rId21" Type="http://schemas.openxmlformats.org/officeDocument/2006/relationships/image" Target="media/image10.emf"/><Relationship Id="rId22" Type="http://schemas.openxmlformats.org/officeDocument/2006/relationships/chart" Target="charts/chart2.xml"/><Relationship Id="rId23" Type="http://schemas.openxmlformats.org/officeDocument/2006/relationships/image" Target="media/image11.emf"/><Relationship Id="rId24" Type="http://schemas.openxmlformats.org/officeDocument/2006/relationships/image" Target="media/image12.emf"/><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emf"/><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emf"/><Relationship Id="rId32" Type="http://schemas.openxmlformats.org/officeDocument/2006/relationships/image" Target="media/image20.png"/><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1.png"/><Relationship Id="rId34" Type="http://schemas.openxmlformats.org/officeDocument/2006/relationships/image" Target="media/image22.emf"/><Relationship Id="rId35" Type="http://schemas.openxmlformats.org/officeDocument/2006/relationships/image" Target="media/image23.emf"/><Relationship Id="rId36" Type="http://schemas.openxmlformats.org/officeDocument/2006/relationships/image" Target="media/image24.emf"/><Relationship Id="rId10" Type="http://schemas.openxmlformats.org/officeDocument/2006/relationships/image" Target="media/image1.png"/><Relationship Id="rId11" Type="http://schemas.openxmlformats.org/officeDocument/2006/relationships/image" Target="media/image10.png"/><Relationship Id="rId12" Type="http://schemas.openxmlformats.org/officeDocument/2006/relationships/image" Target="media/image2.png"/><Relationship Id="rId13" Type="http://schemas.openxmlformats.org/officeDocument/2006/relationships/image" Target="media/image3.JP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37" Type="http://schemas.openxmlformats.org/officeDocument/2006/relationships/image" Target="media/image25.emf"/><Relationship Id="rId38" Type="http://schemas.openxmlformats.org/officeDocument/2006/relationships/image" Target="media/image26.emf"/><Relationship Id="rId39" Type="http://schemas.openxmlformats.org/officeDocument/2006/relationships/image" Target="media/image27.emf"/><Relationship Id="rId40" Type="http://schemas.openxmlformats.org/officeDocument/2006/relationships/image" Target="media/image28.emf"/><Relationship Id="rId41" Type="http://schemas.openxmlformats.org/officeDocument/2006/relationships/image" Target="media/image29.emf"/><Relationship Id="rId42" Type="http://schemas.openxmlformats.org/officeDocument/2006/relationships/image" Target="media/image30.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johndoudna:Box%20Documents:_Chapters:Adaptation:Manuscript:Allometry%20POin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johndoudna:Box%20Documents:_Chapters:Adaptation:Manuscript:Allometry%20POin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v>OLD</c:v>
          </c:tx>
          <c:spPr>
            <a:ln w="47625">
              <a:noFill/>
            </a:ln>
          </c:spPr>
          <c:xVal>
            <c:numRef>
              <c:f>Sheet1!$C$16:$C$21</c:f>
              <c:numCache>
                <c:formatCode>General</c:formatCode>
                <c:ptCount val="6"/>
                <c:pt idx="0">
                  <c:v>2.69</c:v>
                </c:pt>
                <c:pt idx="1">
                  <c:v>2.72</c:v>
                </c:pt>
                <c:pt idx="2">
                  <c:v>2.71</c:v>
                </c:pt>
                <c:pt idx="3">
                  <c:v>2.68</c:v>
                </c:pt>
                <c:pt idx="4">
                  <c:v>2.66</c:v>
                </c:pt>
                <c:pt idx="5">
                  <c:v>2.65</c:v>
                </c:pt>
              </c:numCache>
            </c:numRef>
          </c:xVal>
          <c:yVal>
            <c:numRef>
              <c:f>Sheet1!$B$16:$B$21</c:f>
              <c:numCache>
                <c:formatCode>General</c:formatCode>
                <c:ptCount val="6"/>
                <c:pt idx="0">
                  <c:v>0.0005</c:v>
                </c:pt>
                <c:pt idx="1">
                  <c:v>0.011</c:v>
                </c:pt>
                <c:pt idx="2">
                  <c:v>0.0046</c:v>
                </c:pt>
                <c:pt idx="3">
                  <c:v>-0.006</c:v>
                </c:pt>
                <c:pt idx="4">
                  <c:v>-0.013</c:v>
                </c:pt>
                <c:pt idx="5">
                  <c:v>2.7E-5</c:v>
                </c:pt>
              </c:numCache>
            </c:numRef>
          </c:yVal>
          <c:smooth val="0"/>
        </c:ser>
        <c:ser>
          <c:idx val="1"/>
          <c:order val="1"/>
          <c:tx>
            <c:v>NEW</c:v>
          </c:tx>
          <c:spPr>
            <a:ln w="47625">
              <a:noFill/>
            </a:ln>
          </c:spPr>
          <c:xVal>
            <c:numRef>
              <c:f>Sheet1!$C$22:$C$27</c:f>
              <c:numCache>
                <c:formatCode>General</c:formatCode>
                <c:ptCount val="6"/>
                <c:pt idx="0">
                  <c:v>2.72</c:v>
                </c:pt>
                <c:pt idx="1">
                  <c:v>2.69</c:v>
                </c:pt>
                <c:pt idx="2">
                  <c:v>2.75</c:v>
                </c:pt>
                <c:pt idx="3">
                  <c:v>2.72</c:v>
                </c:pt>
                <c:pt idx="4">
                  <c:v>2.69</c:v>
                </c:pt>
                <c:pt idx="5">
                  <c:v>2.68</c:v>
                </c:pt>
              </c:numCache>
            </c:numRef>
          </c:xVal>
          <c:yVal>
            <c:numRef>
              <c:f>Sheet1!$B$22:$B$27</c:f>
              <c:numCache>
                <c:formatCode>General</c:formatCode>
                <c:ptCount val="6"/>
                <c:pt idx="0">
                  <c:v>5.0E-5</c:v>
                </c:pt>
                <c:pt idx="1">
                  <c:v>-0.011</c:v>
                </c:pt>
                <c:pt idx="2">
                  <c:v>-0.004</c:v>
                </c:pt>
                <c:pt idx="3">
                  <c:v>0.005</c:v>
                </c:pt>
                <c:pt idx="4">
                  <c:v>0.005</c:v>
                </c:pt>
                <c:pt idx="5">
                  <c:v>-0.002</c:v>
                </c:pt>
              </c:numCache>
            </c:numRef>
          </c:yVal>
          <c:smooth val="0"/>
        </c:ser>
        <c:dLbls>
          <c:showLegendKey val="0"/>
          <c:showVal val="0"/>
          <c:showCatName val="0"/>
          <c:showSerName val="0"/>
          <c:showPercent val="0"/>
          <c:showBubbleSize val="0"/>
        </c:dLbls>
        <c:axId val="169964280"/>
        <c:axId val="169966088"/>
      </c:scatterChart>
      <c:valAx>
        <c:axId val="169964280"/>
        <c:scaling>
          <c:orientation val="minMax"/>
        </c:scaling>
        <c:delete val="1"/>
        <c:axPos val="b"/>
        <c:numFmt formatCode="General" sourceLinked="1"/>
        <c:majorTickMark val="out"/>
        <c:minorTickMark val="none"/>
        <c:tickLblPos val="nextTo"/>
        <c:crossAx val="169966088"/>
        <c:crosses val="autoZero"/>
        <c:crossBetween val="midCat"/>
      </c:valAx>
      <c:valAx>
        <c:axId val="169966088"/>
        <c:scaling>
          <c:orientation val="minMax"/>
        </c:scaling>
        <c:delete val="1"/>
        <c:axPos val="l"/>
        <c:numFmt formatCode="General" sourceLinked="1"/>
        <c:majorTickMark val="out"/>
        <c:minorTickMark val="none"/>
        <c:tickLblPos val="nextTo"/>
        <c:crossAx val="169964280"/>
        <c:crosses val="autoZero"/>
        <c:crossBetween val="midCat"/>
      </c:valAx>
      <c:spPr>
        <a:noFill/>
        <a:ln>
          <a:noFill/>
        </a:ln>
      </c:spPr>
    </c:plotArea>
    <c:plotVisOnly val="1"/>
    <c:dispBlanksAs val="gap"/>
    <c:showDLblsOverMax val="0"/>
  </c:chart>
  <c:spPr>
    <a:noFill/>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v>OLD</c:v>
          </c:tx>
          <c:spPr>
            <a:ln w="47625">
              <a:noFill/>
            </a:ln>
          </c:spPr>
          <c:xVal>
            <c:numRef>
              <c:f>Sheet1!$B$1:$B$6</c:f>
              <c:numCache>
                <c:formatCode>General</c:formatCode>
                <c:ptCount val="6"/>
                <c:pt idx="0">
                  <c:v>2.855999999999998</c:v>
                </c:pt>
                <c:pt idx="1">
                  <c:v>2.89</c:v>
                </c:pt>
                <c:pt idx="2">
                  <c:v>2.89</c:v>
                </c:pt>
                <c:pt idx="3">
                  <c:v>2.86</c:v>
                </c:pt>
                <c:pt idx="4">
                  <c:v>2.84</c:v>
                </c:pt>
                <c:pt idx="5">
                  <c:v>2.84</c:v>
                </c:pt>
              </c:numCache>
            </c:numRef>
          </c:xVal>
          <c:yVal>
            <c:numRef>
              <c:f>Sheet1!$C$1:$C$6</c:f>
              <c:numCache>
                <c:formatCode>General</c:formatCode>
                <c:ptCount val="6"/>
                <c:pt idx="0">
                  <c:v>-0.009</c:v>
                </c:pt>
                <c:pt idx="1">
                  <c:v>-0.0008</c:v>
                </c:pt>
                <c:pt idx="2">
                  <c:v>-0.003</c:v>
                </c:pt>
                <c:pt idx="3">
                  <c:v>-0.005</c:v>
                </c:pt>
                <c:pt idx="4">
                  <c:v>-0.011</c:v>
                </c:pt>
                <c:pt idx="5">
                  <c:v>-0.007</c:v>
                </c:pt>
              </c:numCache>
            </c:numRef>
          </c:yVal>
          <c:smooth val="0"/>
        </c:ser>
        <c:ser>
          <c:idx val="1"/>
          <c:order val="1"/>
          <c:tx>
            <c:v>NEW</c:v>
          </c:tx>
          <c:spPr>
            <a:ln w="47625">
              <a:noFill/>
            </a:ln>
          </c:spPr>
          <c:xVal>
            <c:numRef>
              <c:f>Sheet1!$B$7:$B$12</c:f>
              <c:numCache>
                <c:formatCode>General</c:formatCode>
                <c:ptCount val="6"/>
                <c:pt idx="0">
                  <c:v>2.89</c:v>
                </c:pt>
                <c:pt idx="1">
                  <c:v>2.88</c:v>
                </c:pt>
                <c:pt idx="2">
                  <c:v>2.92</c:v>
                </c:pt>
                <c:pt idx="3">
                  <c:v>2.86</c:v>
                </c:pt>
                <c:pt idx="4">
                  <c:v>2.86</c:v>
                </c:pt>
                <c:pt idx="5">
                  <c:v>2.85</c:v>
                </c:pt>
              </c:numCache>
            </c:numRef>
          </c:xVal>
          <c:yVal>
            <c:numRef>
              <c:f>Sheet1!$C$7:$C$12</c:f>
              <c:numCache>
                <c:formatCode>General</c:formatCode>
                <c:ptCount val="6"/>
                <c:pt idx="0">
                  <c:v>0.01</c:v>
                </c:pt>
                <c:pt idx="1">
                  <c:v>0.0005</c:v>
                </c:pt>
                <c:pt idx="2">
                  <c:v>0.006</c:v>
                </c:pt>
                <c:pt idx="3">
                  <c:v>0.004</c:v>
                </c:pt>
                <c:pt idx="4">
                  <c:v>0.007</c:v>
                </c:pt>
                <c:pt idx="5">
                  <c:v>0.004</c:v>
                </c:pt>
              </c:numCache>
            </c:numRef>
          </c:yVal>
          <c:smooth val="0"/>
        </c:ser>
        <c:dLbls>
          <c:showLegendKey val="0"/>
          <c:showVal val="0"/>
          <c:showCatName val="0"/>
          <c:showSerName val="0"/>
          <c:showPercent val="0"/>
          <c:showBubbleSize val="0"/>
        </c:dLbls>
        <c:axId val="169979288"/>
        <c:axId val="169981096"/>
      </c:scatterChart>
      <c:valAx>
        <c:axId val="169979288"/>
        <c:scaling>
          <c:orientation val="minMax"/>
        </c:scaling>
        <c:delete val="1"/>
        <c:axPos val="b"/>
        <c:numFmt formatCode="General" sourceLinked="1"/>
        <c:majorTickMark val="out"/>
        <c:minorTickMark val="none"/>
        <c:tickLblPos val="nextTo"/>
        <c:crossAx val="169981096"/>
        <c:crosses val="autoZero"/>
        <c:crossBetween val="midCat"/>
      </c:valAx>
      <c:valAx>
        <c:axId val="169981096"/>
        <c:scaling>
          <c:orientation val="minMax"/>
        </c:scaling>
        <c:delete val="1"/>
        <c:axPos val="l"/>
        <c:numFmt formatCode="General" sourceLinked="1"/>
        <c:majorTickMark val="out"/>
        <c:minorTickMark val="none"/>
        <c:tickLblPos val="nextTo"/>
        <c:crossAx val="169979288"/>
        <c:crosses val="autoZero"/>
        <c:crossBetween val="midCat"/>
      </c:valAx>
      <c:spPr>
        <a:solidFill>
          <a:schemeClr val="bg1">
            <a:alpha val="0"/>
          </a:schemeClr>
        </a:solidFill>
      </c:spPr>
    </c:plotArea>
    <c:legend>
      <c:legendPos val="r"/>
      <c:overlay val="0"/>
    </c:legend>
    <c:plotVisOnly val="1"/>
    <c:dispBlanksAs val="gap"/>
    <c:showDLblsOverMax val="0"/>
  </c:chart>
  <c:spPr>
    <a:solidFill>
      <a:schemeClr val="bg1">
        <a:alpha val="0"/>
      </a:schemeClr>
    </a:solidFill>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9C37CB5081EB84BB86EAFA4BF56AD91"/>
        <w:category>
          <w:name w:val="General"/>
          <w:gallery w:val="placeholder"/>
        </w:category>
        <w:types>
          <w:type w:val="bbPlcHdr"/>
        </w:types>
        <w:behaviors>
          <w:behavior w:val="content"/>
        </w:behaviors>
        <w:guid w:val="{6CE628E4-B919-E148-9C2E-4D7AED83D390}"/>
      </w:docPartPr>
      <w:docPartBody>
        <w:p w:rsidR="003472AB" w:rsidRDefault="003472AB" w:rsidP="003472AB">
          <w:pPr>
            <w:pStyle w:val="29C37CB5081EB84BB86EAFA4BF56AD91"/>
          </w:pPr>
          <w:r>
            <w:rPr>
              <w:rFonts w:asciiTheme="majorHAnsi" w:eastAsiaTheme="majorEastAsia" w:hAnsiTheme="majorHAnsi" w:cstheme="majorBidi"/>
              <w:sz w:val="36"/>
              <w:szCs w:val="36"/>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altName w:val="Times New Roman"/>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72AB"/>
    <w:rsid w:val="003472AB"/>
    <w:rsid w:val="003B38AE"/>
    <w:rsid w:val="004202FB"/>
    <w:rsid w:val="004E14CD"/>
    <w:rsid w:val="00594C9A"/>
    <w:rsid w:val="006B043C"/>
    <w:rsid w:val="007674DF"/>
    <w:rsid w:val="007B0535"/>
    <w:rsid w:val="007E5142"/>
    <w:rsid w:val="00D27A6D"/>
    <w:rsid w:val="00E540EC"/>
    <w:rsid w:val="00E543F8"/>
    <w:rsid w:val="00E87A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9C37CB5081EB84BB86EAFA4BF56AD91">
    <w:name w:val="29C37CB5081EB84BB86EAFA4BF56AD91"/>
    <w:rsid w:val="003472AB"/>
  </w:style>
  <w:style w:type="paragraph" w:customStyle="1" w:styleId="C534C1620312D54CBF51307403E3F65C">
    <w:name w:val="C534C1620312D54CBF51307403E3F65C"/>
    <w:rsid w:val="003472AB"/>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9C37CB5081EB84BB86EAFA4BF56AD91">
    <w:name w:val="29C37CB5081EB84BB86EAFA4BF56AD91"/>
    <w:rsid w:val="003472AB"/>
  </w:style>
  <w:style w:type="paragraph" w:customStyle="1" w:styleId="C534C1620312D54CBF51307403E3F65C">
    <w:name w:val="C534C1620312D54CBF51307403E3F65C"/>
    <w:rsid w:val="003472A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AF0267-FD95-6B45-94D1-ED5EA5D87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24</Pages>
  <Words>3944</Words>
  <Characters>22486</Characters>
  <Application>Microsoft Macintosh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Iowa State University</Company>
  <LinksUpToDate>false</LinksUpToDate>
  <CharactersWithSpaces>26378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Kimberly Doudna</dc:creator>
  <cp:lastModifiedBy>Kimberly Doudna</cp:lastModifiedBy>
  <cp:revision>147</cp:revision>
  <cp:lastPrinted>2014-01-06T17:09:00Z</cp:lastPrinted>
  <dcterms:created xsi:type="dcterms:W3CDTF">2014-01-04T04:07:00Z</dcterms:created>
  <dcterms:modified xsi:type="dcterms:W3CDTF">2014-01-09T17:34:00Z</dcterms:modified>
</cp:coreProperties>
</file>